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2" w:rightFromText="142" w:vertAnchor="page" w:horzAnchor="margin" w:tblpY="2326"/>
        <w:tblW w:w="9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2526"/>
        <w:gridCol w:w="2710"/>
      </w:tblGrid>
      <w:tr w:rsidR="00C76248" w:rsidRPr="000C3BBE" w14:paraId="4B64D9EB" w14:textId="77777777" w:rsidTr="00AF7012">
        <w:trPr>
          <w:trHeight w:hRule="exact" w:val="195"/>
        </w:trPr>
        <w:tc>
          <w:tcPr>
            <w:tcW w:w="4672" w:type="dxa"/>
            <w:tcMar>
              <w:left w:w="0" w:type="dxa"/>
              <w:right w:w="0" w:type="dxa"/>
            </w:tcMar>
          </w:tcPr>
          <w:p w14:paraId="13E1466D" w14:textId="49F09434" w:rsidR="00C76248" w:rsidRPr="000C3BBE" w:rsidRDefault="00C76248" w:rsidP="00B04B20">
            <w:pPr>
              <w:pStyle w:val="03Absender"/>
              <w:framePr w:hSpace="0" w:wrap="auto" w:vAnchor="margin" w:hAnchor="text" w:yAlign="inline"/>
              <w:spacing w:line="276" w:lineRule="auto"/>
              <w:jc w:val="both"/>
              <w:rPr>
                <w:rFonts w:ascii="CorpoS" w:hAnsi="CorpoS"/>
                <w:sz w:val="22"/>
                <w:szCs w:val="22"/>
                <w:lang w:val="tr-TR"/>
              </w:rPr>
            </w:pPr>
          </w:p>
        </w:tc>
        <w:tc>
          <w:tcPr>
            <w:tcW w:w="2525" w:type="dxa"/>
            <w:vMerge w:val="restart"/>
          </w:tcPr>
          <w:p w14:paraId="44577C78" w14:textId="77777777" w:rsidR="00C76248" w:rsidRPr="000C3BBE" w:rsidRDefault="00C76248" w:rsidP="00B04B20">
            <w:pPr>
              <w:pStyle w:val="03Absender"/>
              <w:framePr w:hSpace="0" w:wrap="auto" w:vAnchor="margin" w:hAnchor="text" w:yAlign="inline"/>
              <w:spacing w:line="276" w:lineRule="auto"/>
              <w:jc w:val="both"/>
              <w:rPr>
                <w:rFonts w:ascii="CorpoS" w:hAnsi="CorpoS"/>
                <w:sz w:val="22"/>
                <w:szCs w:val="22"/>
                <w:lang w:val="tr-TR"/>
              </w:rPr>
            </w:pPr>
          </w:p>
        </w:tc>
        <w:tc>
          <w:tcPr>
            <w:tcW w:w="2710" w:type="dxa"/>
            <w:vMerge w:val="restart"/>
            <w:tcMar>
              <w:left w:w="0" w:type="dxa"/>
              <w:right w:w="0" w:type="dxa"/>
            </w:tcMar>
            <w:vAlign w:val="bottom"/>
          </w:tcPr>
          <w:p w14:paraId="6B4EDC43" w14:textId="77777777" w:rsidR="00B42491" w:rsidRPr="000C3BBE" w:rsidRDefault="00B42491" w:rsidP="00B04B20">
            <w:pPr>
              <w:spacing w:line="276" w:lineRule="auto"/>
              <w:jc w:val="both"/>
              <w:rPr>
                <w:rFonts w:ascii="CorpoS" w:hAnsi="CorpoS"/>
                <w:lang w:val="tr-TR"/>
              </w:rPr>
            </w:pPr>
          </w:p>
        </w:tc>
      </w:tr>
      <w:tr w:rsidR="00C76248" w:rsidRPr="000C3BBE" w14:paraId="0B1E746E" w14:textId="77777777" w:rsidTr="00AF7012">
        <w:trPr>
          <w:trHeight w:hRule="exact" w:val="195"/>
        </w:trPr>
        <w:tc>
          <w:tcPr>
            <w:tcW w:w="4672" w:type="dxa"/>
            <w:tcMar>
              <w:left w:w="0" w:type="dxa"/>
              <w:right w:w="0" w:type="dxa"/>
            </w:tcMar>
          </w:tcPr>
          <w:p w14:paraId="7708F5A4" w14:textId="77777777" w:rsidR="00C76248" w:rsidRPr="000C3BBE" w:rsidRDefault="00C76248" w:rsidP="00B04B20">
            <w:pPr>
              <w:pStyle w:val="03Absender"/>
              <w:framePr w:hSpace="0" w:wrap="auto" w:vAnchor="margin" w:hAnchor="text" w:yAlign="inline"/>
              <w:spacing w:line="276" w:lineRule="auto"/>
              <w:jc w:val="both"/>
              <w:rPr>
                <w:rFonts w:ascii="CorpoS" w:hAnsi="CorpoS"/>
                <w:sz w:val="22"/>
                <w:szCs w:val="22"/>
                <w:lang w:val="tr-TR"/>
              </w:rPr>
            </w:pPr>
          </w:p>
        </w:tc>
        <w:tc>
          <w:tcPr>
            <w:tcW w:w="2525" w:type="dxa"/>
            <w:vMerge/>
          </w:tcPr>
          <w:p w14:paraId="2DC49CA6" w14:textId="77777777" w:rsidR="00C76248" w:rsidRPr="000C3BBE" w:rsidRDefault="00C76248" w:rsidP="00B04B20">
            <w:pPr>
              <w:pStyle w:val="03Absender"/>
              <w:framePr w:hSpace="0" w:wrap="auto" w:vAnchor="margin" w:hAnchor="text" w:yAlign="inline"/>
              <w:spacing w:line="276" w:lineRule="auto"/>
              <w:jc w:val="both"/>
              <w:rPr>
                <w:rFonts w:ascii="CorpoS" w:hAnsi="CorpoS"/>
                <w:sz w:val="22"/>
                <w:szCs w:val="22"/>
                <w:lang w:val="tr-TR"/>
              </w:rPr>
            </w:pPr>
          </w:p>
        </w:tc>
        <w:tc>
          <w:tcPr>
            <w:tcW w:w="2710" w:type="dxa"/>
            <w:vMerge/>
            <w:tcMar>
              <w:left w:w="0" w:type="dxa"/>
              <w:right w:w="0" w:type="dxa"/>
            </w:tcMar>
          </w:tcPr>
          <w:p w14:paraId="6ABA60BF" w14:textId="77777777" w:rsidR="00C76248" w:rsidRPr="000C3BBE" w:rsidRDefault="00C76248" w:rsidP="00B04B20">
            <w:pPr>
              <w:spacing w:line="276" w:lineRule="auto"/>
              <w:jc w:val="both"/>
              <w:rPr>
                <w:rFonts w:ascii="CorpoS" w:hAnsi="CorpoS"/>
                <w:lang w:val="tr-TR"/>
              </w:rPr>
            </w:pPr>
          </w:p>
        </w:tc>
      </w:tr>
      <w:tr w:rsidR="003C31E9" w:rsidRPr="000C3BBE" w14:paraId="0452E000" w14:textId="77777777" w:rsidTr="00AF7012">
        <w:trPr>
          <w:trHeight w:val="532"/>
        </w:trPr>
        <w:tc>
          <w:tcPr>
            <w:tcW w:w="7198" w:type="dxa"/>
            <w:gridSpan w:val="2"/>
            <w:tcMar>
              <w:left w:w="0" w:type="dxa"/>
              <w:right w:w="0" w:type="dxa"/>
            </w:tcMar>
          </w:tcPr>
          <w:p w14:paraId="2A6548CC" w14:textId="77777777" w:rsidR="003C31E9" w:rsidRPr="000C3BBE" w:rsidRDefault="003C31E9" w:rsidP="00B04B20">
            <w:pPr>
              <w:spacing w:line="276" w:lineRule="auto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</w:tcPr>
          <w:p w14:paraId="0AA693BA" w14:textId="5ED8E073" w:rsidR="00D063CB" w:rsidRPr="000C3BBE" w:rsidRDefault="00D063CB" w:rsidP="00B04B20">
            <w:pPr>
              <w:pStyle w:val="04Name"/>
              <w:framePr w:hSpace="0" w:wrap="auto" w:vAnchor="margin" w:hAnchor="text" w:yAlign="inline"/>
              <w:spacing w:line="276" w:lineRule="auto"/>
              <w:ind w:left="0" w:firstLine="0"/>
              <w:jc w:val="both"/>
              <w:rPr>
                <w:rFonts w:ascii="CorpoS" w:hAnsi="CorpoS"/>
                <w:color w:val="7F7F7F" w:themeColor="text1" w:themeTint="80"/>
                <w:sz w:val="22"/>
                <w:szCs w:val="22"/>
                <w:lang w:val="tr-TR"/>
              </w:rPr>
            </w:pPr>
            <w:r w:rsidRPr="000C3BBE">
              <w:rPr>
                <w:rFonts w:ascii="CorpoS" w:hAnsi="CorpoS"/>
                <w:color w:val="7F7F7F" w:themeColor="text1" w:themeTint="80"/>
                <w:sz w:val="22"/>
                <w:szCs w:val="22"/>
                <w:lang w:val="tr-TR"/>
              </w:rPr>
              <w:t xml:space="preserve">Basın Bülteni </w:t>
            </w:r>
          </w:p>
          <w:p w14:paraId="337E0357" w14:textId="13491251" w:rsidR="003C31E9" w:rsidRPr="000C3BBE" w:rsidRDefault="00586CB2" w:rsidP="00B04B20">
            <w:pPr>
              <w:pStyle w:val="05Funktion"/>
              <w:framePr w:hSpace="0" w:wrap="auto" w:vAnchor="margin" w:hAnchor="text" w:yAlign="inline"/>
              <w:spacing w:line="276" w:lineRule="auto"/>
              <w:jc w:val="both"/>
              <w:rPr>
                <w:rFonts w:ascii="CorpoS" w:hAnsi="CorpoS"/>
                <w:sz w:val="22"/>
                <w:szCs w:val="22"/>
                <w:lang w:val="tr-TR"/>
              </w:rPr>
            </w:pPr>
            <w:r w:rsidRPr="000C3BBE">
              <w:rPr>
                <w:rFonts w:ascii="CorpoS" w:hAnsi="CorpoS"/>
                <w:color w:val="7F7F7F" w:themeColor="text1" w:themeTint="80"/>
                <w:sz w:val="22"/>
                <w:szCs w:val="22"/>
                <w:lang w:val="tr-TR"/>
              </w:rPr>
              <w:t>1</w:t>
            </w:r>
            <w:r w:rsidR="005279AA">
              <w:rPr>
                <w:rFonts w:ascii="CorpoS" w:hAnsi="CorpoS"/>
                <w:color w:val="7F7F7F" w:themeColor="text1" w:themeTint="80"/>
                <w:sz w:val="22"/>
                <w:szCs w:val="22"/>
                <w:lang w:val="tr-TR"/>
              </w:rPr>
              <w:t>2</w:t>
            </w:r>
            <w:r w:rsidR="00FC7ADE" w:rsidRPr="000C3BBE">
              <w:rPr>
                <w:rFonts w:ascii="CorpoS" w:hAnsi="CorpoS"/>
                <w:color w:val="7F7F7F" w:themeColor="text1" w:themeTint="80"/>
                <w:sz w:val="22"/>
                <w:szCs w:val="22"/>
                <w:lang w:val="tr-TR"/>
              </w:rPr>
              <w:t>.</w:t>
            </w:r>
            <w:r w:rsidR="00862935" w:rsidRPr="000C3BBE">
              <w:rPr>
                <w:rFonts w:ascii="CorpoS" w:hAnsi="CorpoS"/>
                <w:color w:val="7F7F7F" w:themeColor="text1" w:themeTint="80"/>
                <w:sz w:val="22"/>
                <w:szCs w:val="22"/>
                <w:lang w:val="tr-TR"/>
              </w:rPr>
              <w:t>0</w:t>
            </w:r>
            <w:r w:rsidR="00897786" w:rsidRPr="000C3BBE">
              <w:rPr>
                <w:rFonts w:ascii="CorpoS" w:hAnsi="CorpoS"/>
                <w:color w:val="7F7F7F" w:themeColor="text1" w:themeTint="80"/>
                <w:sz w:val="22"/>
                <w:szCs w:val="22"/>
                <w:lang w:val="tr-TR"/>
              </w:rPr>
              <w:t>8</w:t>
            </w:r>
            <w:r w:rsidR="00D063CB" w:rsidRPr="000C3BBE">
              <w:rPr>
                <w:rFonts w:ascii="CorpoS" w:hAnsi="CorpoS"/>
                <w:color w:val="7F7F7F" w:themeColor="text1" w:themeTint="80"/>
                <w:sz w:val="22"/>
                <w:szCs w:val="22"/>
                <w:lang w:val="tr-TR"/>
              </w:rPr>
              <w:t>.202</w:t>
            </w:r>
            <w:r w:rsidR="00862935" w:rsidRPr="000C3BBE">
              <w:rPr>
                <w:rFonts w:ascii="CorpoS" w:hAnsi="CorpoS"/>
                <w:color w:val="7F7F7F" w:themeColor="text1" w:themeTint="80"/>
                <w:sz w:val="22"/>
                <w:szCs w:val="22"/>
                <w:lang w:val="tr-TR"/>
              </w:rPr>
              <w:t>6</w:t>
            </w:r>
          </w:p>
        </w:tc>
      </w:tr>
    </w:tbl>
    <w:p w14:paraId="4A86A2CD" w14:textId="1C023C09" w:rsidR="00B86F46" w:rsidRPr="000C3BBE" w:rsidRDefault="00B86F46" w:rsidP="00B04B20">
      <w:pPr>
        <w:tabs>
          <w:tab w:val="left" w:pos="6740"/>
        </w:tabs>
        <w:spacing w:line="276" w:lineRule="auto"/>
        <w:ind w:right="340"/>
        <w:jc w:val="both"/>
        <w:rPr>
          <w:rFonts w:ascii="CorpoS" w:hAnsi="CorpoS" w:cs="Arial"/>
          <w:b/>
          <w:bCs/>
          <w:u w:val="single"/>
          <w:lang w:val="tr-TR"/>
        </w:rPr>
      </w:pPr>
    </w:p>
    <w:p w14:paraId="704FAFEA" w14:textId="77777777" w:rsidR="007C1A98" w:rsidRPr="000C3BBE" w:rsidRDefault="007C1A98" w:rsidP="00B04B20">
      <w:pPr>
        <w:spacing w:after="0" w:line="276" w:lineRule="auto"/>
        <w:jc w:val="both"/>
        <w:rPr>
          <w:rFonts w:ascii="CorpoS" w:hAnsi="CorpoS" w:cs="Arial"/>
          <w:b/>
          <w:bCs/>
          <w:sz w:val="40"/>
          <w:szCs w:val="40"/>
          <w:lang w:val="tr-TR"/>
        </w:rPr>
      </w:pPr>
    </w:p>
    <w:p w14:paraId="7AC18D6C" w14:textId="77777777" w:rsidR="00BD389F" w:rsidRPr="000C3BBE" w:rsidRDefault="00BD389F" w:rsidP="00B04B20">
      <w:pPr>
        <w:spacing w:after="0" w:line="276" w:lineRule="auto"/>
        <w:jc w:val="both"/>
        <w:rPr>
          <w:rFonts w:ascii="CorpoS" w:hAnsi="CorpoS" w:cs="Arial"/>
          <w:b/>
          <w:bCs/>
          <w:sz w:val="40"/>
          <w:szCs w:val="40"/>
          <w:lang w:val="tr-TR"/>
        </w:rPr>
      </w:pPr>
    </w:p>
    <w:p w14:paraId="27FDE907" w14:textId="5E2C09AB" w:rsidR="00D367E7" w:rsidRPr="000E443B" w:rsidRDefault="00D367E7" w:rsidP="00F25146">
      <w:pPr>
        <w:pStyle w:val="ListeParagraf"/>
        <w:spacing w:after="0" w:line="276" w:lineRule="auto"/>
        <w:ind w:right="340"/>
        <w:jc w:val="center"/>
        <w:rPr>
          <w:rFonts w:ascii="CorpoS" w:hAnsi="CorpoS" w:cs="Arial"/>
          <w:b/>
          <w:bCs/>
          <w:sz w:val="40"/>
          <w:szCs w:val="40"/>
          <w:lang w:val="tr-TR"/>
        </w:rPr>
      </w:pPr>
      <w:r w:rsidRPr="000E443B">
        <w:rPr>
          <w:rFonts w:ascii="CorpoS" w:hAnsi="CorpoS" w:cs="Arial"/>
          <w:b/>
          <w:bCs/>
          <w:sz w:val="40"/>
          <w:szCs w:val="40"/>
          <w:lang w:val="tr-TR"/>
        </w:rPr>
        <w:t xml:space="preserve">Yeni </w:t>
      </w:r>
      <w:r w:rsidR="00AF4707">
        <w:rPr>
          <w:rFonts w:ascii="CorpoS" w:hAnsi="CorpoS" w:cs="Arial"/>
          <w:b/>
          <w:bCs/>
          <w:sz w:val="40"/>
          <w:szCs w:val="40"/>
          <w:lang w:val="tr-TR"/>
        </w:rPr>
        <w:t xml:space="preserve">elektrikli </w:t>
      </w:r>
      <w:r w:rsidRPr="000E443B">
        <w:rPr>
          <w:rFonts w:ascii="CorpoS" w:hAnsi="CorpoS" w:cs="Arial"/>
          <w:b/>
          <w:bCs/>
          <w:sz w:val="40"/>
          <w:szCs w:val="40"/>
          <w:lang w:val="tr-TR"/>
        </w:rPr>
        <w:t>GLC, Türkiye’ye özel versiyonuyla satışta</w:t>
      </w:r>
    </w:p>
    <w:p w14:paraId="58C65026" w14:textId="77777777" w:rsidR="00F671E6" w:rsidRPr="000E443B" w:rsidRDefault="00F671E6" w:rsidP="00D367E7">
      <w:pPr>
        <w:pStyle w:val="ListeParagraf"/>
        <w:spacing w:after="0" w:line="276" w:lineRule="auto"/>
        <w:ind w:right="340"/>
        <w:jc w:val="both"/>
        <w:rPr>
          <w:rFonts w:ascii="CorpoS" w:hAnsi="CorpoS" w:cs="CorpoS"/>
          <w:b/>
          <w:lang w:val="tr-TR"/>
        </w:rPr>
      </w:pPr>
    </w:p>
    <w:p w14:paraId="05080F5C" w14:textId="3CBD07AA" w:rsidR="001300AD" w:rsidRPr="000E443B" w:rsidRDefault="001300AD" w:rsidP="007078FC">
      <w:pPr>
        <w:pStyle w:val="ListeParagraf"/>
        <w:numPr>
          <w:ilvl w:val="0"/>
          <w:numId w:val="22"/>
        </w:numPr>
        <w:spacing w:after="0" w:line="276" w:lineRule="auto"/>
        <w:ind w:right="340"/>
        <w:jc w:val="both"/>
        <w:rPr>
          <w:rFonts w:ascii="CorpoS" w:hAnsi="CorpoS" w:cs="CorpoS"/>
          <w:b/>
          <w:lang w:val="tr-TR"/>
        </w:rPr>
      </w:pPr>
      <w:r w:rsidRPr="000E443B">
        <w:rPr>
          <w:rFonts w:ascii="CorpoS" w:hAnsi="CorpoS" w:cs="CorpoS"/>
          <w:b/>
          <w:lang w:val="tr-TR"/>
        </w:rPr>
        <w:t>Türkiye pazarı için özel olarak sunulan 218 bg elektrik motoruna sahip GLC 200 AMG, tek şarjla WLTP’ye göre 615 kilometreye kadar menzile ulaşırken 85 kWh kullanılabilir bataryası ve 800 V elektrik mimarisiyle yüksek verimlilik ve hızlı şarj performansı sunuyor.</w:t>
      </w:r>
    </w:p>
    <w:p w14:paraId="5FC4C9F6" w14:textId="288B85E3" w:rsidR="00000B31" w:rsidRPr="000E443B" w:rsidRDefault="00000B31" w:rsidP="007078FC">
      <w:pPr>
        <w:pStyle w:val="ListeParagraf"/>
        <w:numPr>
          <w:ilvl w:val="0"/>
          <w:numId w:val="22"/>
        </w:numPr>
        <w:spacing w:after="0" w:line="276" w:lineRule="auto"/>
        <w:ind w:right="340"/>
        <w:jc w:val="both"/>
        <w:rPr>
          <w:rFonts w:ascii="CorpoS" w:hAnsi="CorpoS" w:cs="CorpoS"/>
          <w:b/>
          <w:lang w:val="tr-TR"/>
        </w:rPr>
      </w:pPr>
      <w:r w:rsidRPr="000E443B">
        <w:rPr>
          <w:rFonts w:ascii="CorpoS" w:hAnsi="CorpoS" w:cs="CorpoS"/>
          <w:b/>
          <w:lang w:val="tr-TR"/>
        </w:rPr>
        <w:t xml:space="preserve">MBUX Hyperscreen, </w:t>
      </w:r>
      <w:r w:rsidR="001300AD" w:rsidRPr="000E443B">
        <w:rPr>
          <w:rFonts w:ascii="CorpoS" w:hAnsi="CorpoS" w:cs="CorpoS"/>
          <w:b/>
          <w:lang w:val="tr-TR"/>
        </w:rPr>
        <w:t>AIRMATIC</w:t>
      </w:r>
      <w:r w:rsidRPr="000E443B">
        <w:rPr>
          <w:rFonts w:ascii="CorpoS" w:hAnsi="CorpoS" w:cs="CorpoS"/>
          <w:b/>
          <w:lang w:val="tr-TR"/>
        </w:rPr>
        <w:t xml:space="preserve"> havalı süspansiyon sistemi</w:t>
      </w:r>
      <w:r w:rsidR="00D367E7" w:rsidRPr="000E443B">
        <w:rPr>
          <w:rFonts w:ascii="CorpoS" w:hAnsi="CorpoS" w:cs="CorpoS"/>
          <w:b/>
          <w:lang w:val="tr-TR"/>
        </w:rPr>
        <w:t xml:space="preserve">, </w:t>
      </w:r>
      <w:r w:rsidR="00F671E6" w:rsidRPr="000E443B">
        <w:rPr>
          <w:rFonts w:ascii="CorpoS" w:hAnsi="CorpoS" w:cs="CorpoS"/>
          <w:b/>
          <w:lang w:val="tr-TR"/>
        </w:rPr>
        <w:t>4,5°’ye kadar dönüş yapabilen arka aks yönlendirme sistemi</w:t>
      </w:r>
      <w:r w:rsidR="00D367E7" w:rsidRPr="000E443B">
        <w:rPr>
          <w:rFonts w:ascii="CorpoS" w:hAnsi="CorpoS" w:cs="CorpoS"/>
          <w:b/>
          <w:lang w:val="tr-TR"/>
        </w:rPr>
        <w:t xml:space="preserve">, SKY CONTROL panoramik cam tavan ve Burmester® 3D surround ses sistemi </w:t>
      </w:r>
      <w:r w:rsidRPr="000E443B">
        <w:rPr>
          <w:rFonts w:ascii="CorpoS" w:hAnsi="CorpoS" w:cs="CorpoS"/>
          <w:b/>
          <w:lang w:val="tr-TR"/>
        </w:rPr>
        <w:t>ile teknoloji ve konforu bir araya getiriyor.</w:t>
      </w:r>
    </w:p>
    <w:p w14:paraId="08364357" w14:textId="77777777" w:rsidR="00F9218C" w:rsidRPr="000E443B" w:rsidRDefault="00F9218C" w:rsidP="00F0446F">
      <w:pPr>
        <w:spacing w:after="0" w:line="276" w:lineRule="auto"/>
        <w:ind w:right="340"/>
        <w:jc w:val="both"/>
        <w:rPr>
          <w:rFonts w:ascii="CorpoS" w:hAnsi="CorpoS" w:cs="CorpoS"/>
          <w:bCs/>
          <w:lang w:val="tr-TR"/>
        </w:rPr>
      </w:pPr>
    </w:p>
    <w:p w14:paraId="06427A59" w14:textId="466AAAF9" w:rsidR="007078FC" w:rsidRPr="00A61453" w:rsidRDefault="00D34243" w:rsidP="00A61453">
      <w:pPr>
        <w:spacing w:after="0" w:line="276" w:lineRule="auto"/>
        <w:ind w:right="340"/>
        <w:jc w:val="both"/>
        <w:rPr>
          <w:rFonts w:ascii="CorpoS" w:hAnsi="CorpoS" w:cs="CorpoS"/>
          <w:bCs/>
          <w:lang w:val="tr-TR"/>
        </w:rPr>
      </w:pPr>
      <w:r w:rsidRPr="00A61453">
        <w:rPr>
          <w:rFonts w:ascii="CorpoS" w:hAnsi="CorpoS" w:cs="CorpoS"/>
          <w:bCs/>
          <w:lang w:val="tr-TR"/>
        </w:rPr>
        <w:t>GLC 200 AMG</w:t>
      </w:r>
      <w:r w:rsidR="00000B31" w:rsidRPr="00A61453">
        <w:rPr>
          <w:rFonts w:ascii="CorpoS" w:hAnsi="CorpoS" w:cs="CorpoS"/>
          <w:bCs/>
          <w:lang w:val="tr-TR"/>
        </w:rPr>
        <w:t>;</w:t>
      </w:r>
      <w:r w:rsidRPr="00A61453">
        <w:rPr>
          <w:rFonts w:ascii="CorpoS" w:hAnsi="CorpoS" w:cs="CorpoS"/>
          <w:bCs/>
          <w:lang w:val="tr-TR"/>
        </w:rPr>
        <w:t xml:space="preserve"> </w:t>
      </w:r>
      <w:r w:rsidR="00016476" w:rsidRPr="00A61453">
        <w:rPr>
          <w:rFonts w:ascii="CorpoS" w:hAnsi="CorpoS" w:cs="CorpoS"/>
          <w:bCs/>
          <w:lang w:val="tr-TR"/>
        </w:rPr>
        <w:t>Türkiye’ye özel 218 bg gücündeki elektrik motoru</w:t>
      </w:r>
      <w:r w:rsidRPr="00A61453">
        <w:rPr>
          <w:rFonts w:ascii="CorpoS" w:hAnsi="CorpoS" w:cs="CorpoS"/>
          <w:bCs/>
          <w:lang w:val="tr-TR"/>
        </w:rPr>
        <w:t>,</w:t>
      </w:r>
      <w:r w:rsidR="00016476" w:rsidRPr="00A61453">
        <w:rPr>
          <w:rFonts w:ascii="CorpoS" w:hAnsi="CorpoS" w:cs="CorpoS"/>
          <w:bCs/>
          <w:lang w:val="tr-TR"/>
        </w:rPr>
        <w:t xml:space="preserve"> </w:t>
      </w:r>
      <w:r w:rsidR="008A15D7" w:rsidRPr="00A61453">
        <w:rPr>
          <w:rFonts w:ascii="CorpoS" w:hAnsi="CorpoS" w:cs="CorpoS"/>
          <w:bCs/>
          <w:lang w:val="tr-TR"/>
        </w:rPr>
        <w:t>yüksek konforu ve yenilikçi teknolojileriyle</w:t>
      </w:r>
      <w:r w:rsidRPr="00A61453">
        <w:rPr>
          <w:rFonts w:ascii="CorpoS" w:hAnsi="CorpoS" w:cs="CorpoS"/>
          <w:bCs/>
          <w:lang w:val="tr-TR"/>
        </w:rPr>
        <w:t xml:space="preserve"> </w:t>
      </w:r>
      <w:r w:rsidR="00000B31" w:rsidRPr="00A61453">
        <w:rPr>
          <w:rFonts w:ascii="CorpoS" w:hAnsi="CorpoS" w:cs="CorpoS"/>
          <w:bCs/>
          <w:lang w:val="tr-TR"/>
        </w:rPr>
        <w:t xml:space="preserve">5.720.000 TL’lik liste fiyatıyla </w:t>
      </w:r>
      <w:r w:rsidR="00F178B1" w:rsidRPr="00A61453">
        <w:rPr>
          <w:rFonts w:ascii="CorpoS" w:hAnsi="CorpoS" w:cs="CorpoS"/>
          <w:bCs/>
          <w:lang w:val="tr-TR"/>
        </w:rPr>
        <w:t>satışa sunuldu</w:t>
      </w:r>
      <w:r w:rsidR="00016476" w:rsidRPr="00A61453">
        <w:rPr>
          <w:rFonts w:ascii="CorpoS" w:hAnsi="CorpoS" w:cs="CorpoS"/>
          <w:bCs/>
          <w:lang w:val="tr-TR"/>
        </w:rPr>
        <w:t>.</w:t>
      </w:r>
      <w:r w:rsidR="00000B31" w:rsidRPr="00A61453">
        <w:rPr>
          <w:rFonts w:ascii="CorpoS" w:hAnsi="CorpoS" w:cs="CorpoS"/>
          <w:bCs/>
          <w:lang w:val="tr-TR"/>
        </w:rPr>
        <w:t xml:space="preserve"> </w:t>
      </w:r>
      <w:r w:rsidR="00AF4707">
        <w:rPr>
          <w:rFonts w:ascii="CorpoS" w:hAnsi="CorpoS" w:cs="CorpoS"/>
          <w:bCs/>
          <w:lang w:val="tr-TR"/>
        </w:rPr>
        <w:t xml:space="preserve">Yeni </w:t>
      </w:r>
      <w:r w:rsidR="007078FC" w:rsidRPr="00A61453">
        <w:rPr>
          <w:rFonts w:ascii="CorpoS" w:hAnsi="CorpoS" w:cs="CorpoS"/>
          <w:bCs/>
          <w:lang w:val="tr-TR"/>
        </w:rPr>
        <w:t xml:space="preserve">elektrikli </w:t>
      </w:r>
      <w:r w:rsidRPr="00A61453">
        <w:rPr>
          <w:rFonts w:ascii="CorpoS" w:hAnsi="CorpoS" w:cs="CorpoS"/>
          <w:bCs/>
          <w:lang w:val="tr-TR"/>
        </w:rPr>
        <w:t>GLC 200 AMG</w:t>
      </w:r>
      <w:r w:rsidR="007F3ED2" w:rsidRPr="00A61453">
        <w:rPr>
          <w:rFonts w:ascii="CorpoS" w:hAnsi="CorpoS" w:cs="CorpoS"/>
          <w:bCs/>
          <w:lang w:val="tr-TR"/>
        </w:rPr>
        <w:t>’nin</w:t>
      </w:r>
      <w:r w:rsidRPr="00A61453">
        <w:rPr>
          <w:rFonts w:ascii="CorpoS" w:hAnsi="CorpoS" w:cs="CorpoS"/>
          <w:bCs/>
          <w:lang w:val="tr-TR"/>
        </w:rPr>
        <w:t xml:space="preserve"> </w:t>
      </w:r>
      <w:r w:rsidR="00016476" w:rsidRPr="00A61453">
        <w:rPr>
          <w:rFonts w:ascii="CorpoS" w:hAnsi="CorpoS" w:cs="CorpoS"/>
          <w:bCs/>
          <w:lang w:val="tr-TR"/>
        </w:rPr>
        <w:t xml:space="preserve">85 kWh </w:t>
      </w:r>
      <w:r w:rsidR="00C75F2A" w:rsidRPr="00A61453">
        <w:rPr>
          <w:rFonts w:ascii="CorpoS" w:hAnsi="CorpoS" w:cs="CorpoS"/>
          <w:bCs/>
          <w:lang w:val="tr-TR"/>
        </w:rPr>
        <w:t xml:space="preserve">kullanılabilir </w:t>
      </w:r>
      <w:r w:rsidR="00016476" w:rsidRPr="00A61453">
        <w:rPr>
          <w:rFonts w:ascii="CorpoS" w:hAnsi="CorpoS" w:cs="CorpoS"/>
          <w:bCs/>
          <w:lang w:val="tr-TR"/>
        </w:rPr>
        <w:t xml:space="preserve">kapasiteye sahip </w:t>
      </w:r>
      <w:r w:rsidR="007078FC" w:rsidRPr="00A61453">
        <w:rPr>
          <w:rFonts w:ascii="CorpoS" w:hAnsi="CorpoS" w:cs="CorpoS"/>
          <w:bCs/>
          <w:lang w:val="tr-TR"/>
        </w:rPr>
        <w:t>yeni nesil batarya</w:t>
      </w:r>
      <w:r w:rsidR="00016476" w:rsidRPr="00A61453">
        <w:rPr>
          <w:rFonts w:ascii="CorpoS" w:hAnsi="CorpoS" w:cs="CorpoS"/>
          <w:bCs/>
          <w:lang w:val="tr-TR"/>
        </w:rPr>
        <w:t>sı</w:t>
      </w:r>
      <w:r w:rsidR="001300AD" w:rsidRPr="00A61453">
        <w:rPr>
          <w:rFonts w:ascii="CorpoS" w:hAnsi="CorpoS" w:cs="CorpoS"/>
          <w:bCs/>
          <w:lang w:val="tr-TR"/>
        </w:rPr>
        <w:t xml:space="preserve"> </w:t>
      </w:r>
      <w:r w:rsidR="008A15D7" w:rsidRPr="00A61453">
        <w:rPr>
          <w:rFonts w:ascii="CorpoS" w:hAnsi="CorpoS" w:cs="CorpoS"/>
          <w:bCs/>
          <w:lang w:val="tr-TR"/>
        </w:rPr>
        <w:t>tek şarjla WLTP’ye göre 615 kilometreye kadar menzil sunuyor.</w:t>
      </w:r>
      <w:r w:rsidR="007F3ED2" w:rsidRPr="00A61453">
        <w:rPr>
          <w:rFonts w:ascii="CorpoS" w:hAnsi="CorpoS" w:cs="CorpoS"/>
          <w:bCs/>
          <w:lang w:val="tr-TR"/>
        </w:rPr>
        <w:t xml:space="preserve"> </w:t>
      </w:r>
      <w:r w:rsidR="007078FC" w:rsidRPr="00A61453">
        <w:rPr>
          <w:rFonts w:ascii="CorpoS" w:hAnsi="CorpoS" w:cs="CorpoS"/>
          <w:bCs/>
          <w:lang w:val="tr-TR"/>
        </w:rPr>
        <w:t xml:space="preserve">800 </w:t>
      </w:r>
      <w:r w:rsidR="00016476" w:rsidRPr="00A61453">
        <w:rPr>
          <w:rFonts w:ascii="CorpoS" w:hAnsi="CorpoS" w:cs="CorpoS"/>
          <w:bCs/>
          <w:lang w:val="tr-TR"/>
        </w:rPr>
        <w:t>V altyapısı</w:t>
      </w:r>
      <w:r w:rsidR="007F3ED2" w:rsidRPr="00A61453">
        <w:rPr>
          <w:rFonts w:ascii="CorpoS" w:hAnsi="CorpoS" w:cs="CorpoS"/>
          <w:bCs/>
          <w:lang w:val="tr-TR"/>
        </w:rPr>
        <w:t xml:space="preserve"> ve 320 kW’a kadar DC şarj kapasitesi</w:t>
      </w:r>
      <w:r w:rsidR="00016476" w:rsidRPr="00A61453">
        <w:rPr>
          <w:rFonts w:ascii="CorpoS" w:hAnsi="CorpoS" w:cs="CorpoS"/>
          <w:bCs/>
          <w:lang w:val="tr-TR"/>
        </w:rPr>
        <w:t xml:space="preserve"> </w:t>
      </w:r>
      <w:r w:rsidR="007F3ED2" w:rsidRPr="00A61453">
        <w:rPr>
          <w:rFonts w:ascii="CorpoS" w:hAnsi="CorpoS" w:cs="CorpoS"/>
          <w:bCs/>
          <w:lang w:val="tr-TR"/>
        </w:rPr>
        <w:t>sayesinde yalnızca</w:t>
      </w:r>
      <w:r w:rsidR="007078FC" w:rsidRPr="00A61453">
        <w:rPr>
          <w:rFonts w:ascii="CorpoS" w:hAnsi="CorpoS" w:cs="CorpoS"/>
          <w:bCs/>
          <w:lang w:val="tr-TR"/>
        </w:rPr>
        <w:t xml:space="preserve"> 10 dakika</w:t>
      </w:r>
      <w:r w:rsidR="00F671E6" w:rsidRPr="00A61453">
        <w:rPr>
          <w:rFonts w:ascii="CorpoS" w:hAnsi="CorpoS" w:cs="CorpoS"/>
          <w:bCs/>
          <w:lang w:val="tr-TR"/>
        </w:rPr>
        <w:t>lık</w:t>
      </w:r>
      <w:r w:rsidR="007078FC" w:rsidRPr="00A61453">
        <w:rPr>
          <w:rFonts w:ascii="CorpoS" w:hAnsi="CorpoS" w:cs="CorpoS"/>
          <w:bCs/>
          <w:lang w:val="tr-TR"/>
        </w:rPr>
        <w:t xml:space="preserve"> şar</w:t>
      </w:r>
      <w:r w:rsidR="00F671E6" w:rsidRPr="00A61453">
        <w:rPr>
          <w:rFonts w:ascii="CorpoS" w:hAnsi="CorpoS" w:cs="CorpoS"/>
          <w:bCs/>
          <w:lang w:val="tr-TR"/>
        </w:rPr>
        <w:t>j ile</w:t>
      </w:r>
      <w:r w:rsidR="008A15D7" w:rsidRPr="00A61453">
        <w:rPr>
          <w:rFonts w:ascii="CorpoS" w:hAnsi="CorpoS" w:cs="CorpoS"/>
          <w:bCs/>
          <w:lang w:val="tr-TR"/>
        </w:rPr>
        <w:t xml:space="preserve"> </w:t>
      </w:r>
      <w:r w:rsidR="002C7B03" w:rsidRPr="00A61453">
        <w:rPr>
          <w:rFonts w:ascii="CorpoS" w:hAnsi="CorpoS" w:cs="CorpoS"/>
          <w:bCs/>
          <w:lang w:val="tr-TR"/>
        </w:rPr>
        <w:t xml:space="preserve">265 </w:t>
      </w:r>
      <w:r w:rsidR="007078FC" w:rsidRPr="00A61453">
        <w:rPr>
          <w:rFonts w:ascii="CorpoS" w:hAnsi="CorpoS" w:cs="CorpoS"/>
          <w:bCs/>
          <w:lang w:val="tr-TR"/>
        </w:rPr>
        <w:t>kilometreye kadar ek menzil sağlıyor.</w:t>
      </w:r>
      <w:r w:rsidR="007F3ED2" w:rsidRPr="00A61453">
        <w:rPr>
          <w:rFonts w:ascii="CorpoS" w:hAnsi="CorpoS" w:cs="CorpoS"/>
          <w:bCs/>
          <w:lang w:val="tr-TR"/>
        </w:rPr>
        <w:t xml:space="preserve"> Böylece uzun yolculukları keyifli bir deneyime dönüştürüyor.</w:t>
      </w:r>
    </w:p>
    <w:p w14:paraId="52EC92D4" w14:textId="77777777" w:rsidR="00B92126" w:rsidRPr="00A61453" w:rsidRDefault="00B92126" w:rsidP="00A61453">
      <w:pPr>
        <w:spacing w:after="0" w:line="276" w:lineRule="auto"/>
        <w:ind w:right="340"/>
        <w:jc w:val="both"/>
        <w:rPr>
          <w:rFonts w:ascii="CorpoS" w:eastAsia="Calibri" w:hAnsi="CorpoS" w:cs="Calibri"/>
          <w:lang w:val="tr-TR"/>
        </w:rPr>
      </w:pPr>
    </w:p>
    <w:p w14:paraId="33EA6CD9" w14:textId="052DFD3C" w:rsidR="00B92126" w:rsidRPr="00A61453" w:rsidRDefault="00F178B1" w:rsidP="00A61453">
      <w:pPr>
        <w:spacing w:after="0" w:line="300" w:lineRule="atLeast"/>
        <w:jc w:val="both"/>
        <w:rPr>
          <w:rFonts w:ascii="CorpoS" w:eastAsia="Times New Roman" w:hAnsi="CorpoS" w:cs="Segoe UI"/>
          <w:lang w:val="tr-TR" w:eastAsia="zh-CN"/>
        </w:rPr>
      </w:pPr>
      <w:r w:rsidRPr="00A61453">
        <w:rPr>
          <w:rFonts w:ascii="CorpoS" w:eastAsia="Times New Roman" w:hAnsi="CorpoS" w:cs="Segoe UI"/>
          <w:lang w:val="tr-TR" w:eastAsia="zh-CN"/>
        </w:rPr>
        <w:t xml:space="preserve">Yeni </w:t>
      </w:r>
      <w:r w:rsidR="00AF4707">
        <w:rPr>
          <w:rFonts w:ascii="CorpoS" w:eastAsia="Times New Roman" w:hAnsi="CorpoS" w:cs="Segoe UI"/>
          <w:lang w:val="tr-TR" w:eastAsia="zh-CN"/>
        </w:rPr>
        <w:t xml:space="preserve">elektrikli </w:t>
      </w:r>
      <w:r w:rsidRPr="00A61453">
        <w:rPr>
          <w:rFonts w:ascii="CorpoS" w:eastAsia="Times New Roman" w:hAnsi="CorpoS" w:cs="Segoe UI"/>
          <w:lang w:val="tr-TR" w:eastAsia="zh-CN"/>
        </w:rPr>
        <w:t>GLC, Mercedes-Benz’in elektrikli SUV ürün gamında tasarım, dijitalleşme ve sürüş teknolojileri açısından önemli bir adımı temsil ediyor. MB.OS ile desteklenen yeni dijital mimari, kullanıcı deneyimini daha kişiselleştirilmiş ve sezgisel hale getiriyor.</w:t>
      </w:r>
      <w:r w:rsidR="00F25146" w:rsidRPr="00A61453">
        <w:rPr>
          <w:rFonts w:ascii="CorpoS" w:eastAsia="Calibri" w:hAnsi="CorpoS" w:cs="Calibri"/>
          <w:lang w:val="tr-TR"/>
        </w:rPr>
        <w:t xml:space="preserve"> T</w:t>
      </w:r>
      <w:r w:rsidR="000A5CA8" w:rsidRPr="00A61453">
        <w:rPr>
          <w:rFonts w:ascii="CorpoS" w:eastAsia="Calibri" w:hAnsi="CorpoS" w:cs="Calibri"/>
          <w:lang w:val="tr-TR"/>
        </w:rPr>
        <w:t>eknoloji</w:t>
      </w:r>
      <w:r w:rsidR="00B92126" w:rsidRPr="00A61453">
        <w:rPr>
          <w:rFonts w:ascii="CorpoS" w:eastAsia="Calibri" w:hAnsi="CorpoS" w:cs="Calibri"/>
          <w:lang w:val="tr-TR"/>
        </w:rPr>
        <w:t xml:space="preserve">, menzil, verimlilik ve </w:t>
      </w:r>
      <w:r w:rsidR="000A5CA8" w:rsidRPr="00A61453">
        <w:rPr>
          <w:rFonts w:ascii="CorpoS" w:eastAsia="Calibri" w:hAnsi="CorpoS" w:cs="Calibri"/>
          <w:lang w:val="tr-TR"/>
        </w:rPr>
        <w:t>sürüş</w:t>
      </w:r>
      <w:r w:rsidR="00B92126" w:rsidRPr="00A61453">
        <w:rPr>
          <w:rFonts w:ascii="CorpoS" w:eastAsia="Calibri" w:hAnsi="CorpoS" w:cs="Calibri"/>
          <w:lang w:val="tr-TR"/>
        </w:rPr>
        <w:t xml:space="preserve"> açısından </w:t>
      </w:r>
      <w:r w:rsidR="00F25146" w:rsidRPr="00A61453">
        <w:rPr>
          <w:rFonts w:ascii="CorpoS" w:eastAsia="Calibri" w:hAnsi="CorpoS" w:cs="Calibri"/>
          <w:lang w:val="tr-TR"/>
        </w:rPr>
        <w:t xml:space="preserve">da </w:t>
      </w:r>
      <w:r w:rsidR="007F3ED2" w:rsidRPr="00A61453">
        <w:rPr>
          <w:rFonts w:ascii="CorpoS" w:eastAsia="Calibri" w:hAnsi="CorpoS" w:cs="Calibri"/>
          <w:lang w:val="tr-TR"/>
        </w:rPr>
        <w:t xml:space="preserve">güçlü </w:t>
      </w:r>
      <w:r w:rsidR="00B92126" w:rsidRPr="00A61453">
        <w:rPr>
          <w:rFonts w:ascii="CorpoS" w:eastAsia="Calibri" w:hAnsi="CorpoS" w:cs="Calibri"/>
          <w:lang w:val="tr-TR"/>
        </w:rPr>
        <w:t>özelliklere sahip</w:t>
      </w:r>
      <w:r w:rsidR="00F25146" w:rsidRPr="00A61453">
        <w:rPr>
          <w:rFonts w:ascii="CorpoS" w:eastAsia="Calibri" w:hAnsi="CorpoS" w:cs="Calibri"/>
          <w:lang w:val="tr-TR"/>
        </w:rPr>
        <w:t xml:space="preserve"> olan GLC 200 AMG, </w:t>
      </w:r>
      <w:r w:rsidR="00B92126" w:rsidRPr="00A61453">
        <w:rPr>
          <w:rFonts w:ascii="CorpoS" w:eastAsia="Calibri" w:hAnsi="CorpoS" w:cs="Calibri"/>
          <w:lang w:val="tr-TR"/>
        </w:rPr>
        <w:t xml:space="preserve">tasarım, çok yönlülük ve </w:t>
      </w:r>
      <w:r w:rsidR="002C7B03" w:rsidRPr="00A61453">
        <w:rPr>
          <w:rFonts w:ascii="CorpoS" w:eastAsia="Calibri" w:hAnsi="CorpoS" w:cs="Calibri"/>
          <w:lang w:val="tr-TR"/>
        </w:rPr>
        <w:t xml:space="preserve">iç hacim </w:t>
      </w:r>
      <w:r w:rsidR="00B92126" w:rsidRPr="00A61453">
        <w:rPr>
          <w:rFonts w:ascii="CorpoS" w:eastAsia="Calibri" w:hAnsi="CorpoS" w:cs="Calibri"/>
          <w:lang w:val="tr-TR"/>
        </w:rPr>
        <w:t xml:space="preserve">açısından </w:t>
      </w:r>
      <w:r w:rsidR="00F25146" w:rsidRPr="00A61453">
        <w:rPr>
          <w:rFonts w:ascii="CorpoS" w:eastAsia="Calibri" w:hAnsi="CorpoS" w:cs="Calibri"/>
          <w:lang w:val="tr-TR"/>
        </w:rPr>
        <w:t xml:space="preserve">da </w:t>
      </w:r>
      <w:r w:rsidR="00B92126" w:rsidRPr="00A61453">
        <w:rPr>
          <w:rFonts w:ascii="CorpoS" w:eastAsia="Calibri" w:hAnsi="CorpoS" w:cs="Calibri"/>
          <w:lang w:val="tr-TR"/>
        </w:rPr>
        <w:t>sınıfında yeni standartlar belirliyor. GLC</w:t>
      </w:r>
      <w:r w:rsidR="002C7B03" w:rsidRPr="00A61453">
        <w:rPr>
          <w:rFonts w:ascii="CorpoS" w:eastAsia="Calibri" w:hAnsi="CorpoS" w:cs="Calibri"/>
          <w:lang w:val="tr-TR"/>
        </w:rPr>
        <w:t xml:space="preserve"> 200 AMG</w:t>
      </w:r>
      <w:r w:rsidR="00B92126" w:rsidRPr="00A61453">
        <w:rPr>
          <w:rFonts w:ascii="CorpoS" w:eastAsia="Calibri" w:hAnsi="CorpoS" w:cs="Calibri"/>
          <w:lang w:val="tr-TR"/>
        </w:rPr>
        <w:t xml:space="preserve">, </w:t>
      </w:r>
      <w:r w:rsidR="007F3ED2" w:rsidRPr="00A61453">
        <w:rPr>
          <w:rFonts w:ascii="CorpoS" w:eastAsia="Calibri" w:hAnsi="CorpoS" w:cs="Calibri"/>
          <w:lang w:val="tr-TR"/>
        </w:rPr>
        <w:t>sahip olduğu AMG tasarım konseptini 20” jantlar ile güçlendirerek dinamik bir görünüm sunuyor.</w:t>
      </w:r>
    </w:p>
    <w:p w14:paraId="03724104" w14:textId="77777777" w:rsidR="00054A8F" w:rsidRPr="00A61453" w:rsidRDefault="00054A8F" w:rsidP="00A61453">
      <w:pPr>
        <w:spacing w:after="0" w:line="276" w:lineRule="auto"/>
        <w:ind w:right="340"/>
        <w:jc w:val="both"/>
        <w:rPr>
          <w:rFonts w:ascii="CorpoS" w:hAnsi="CorpoS" w:cs="CorpoS"/>
          <w:b/>
          <w:lang w:val="tr-TR"/>
        </w:rPr>
      </w:pPr>
    </w:p>
    <w:p w14:paraId="050292EA" w14:textId="34B3832C" w:rsidR="000C3BBE" w:rsidRPr="00A61453" w:rsidRDefault="000C3BBE" w:rsidP="00A61453">
      <w:pPr>
        <w:spacing w:after="0" w:line="276" w:lineRule="auto"/>
        <w:ind w:right="340"/>
        <w:jc w:val="both"/>
        <w:rPr>
          <w:rFonts w:ascii="CorpoS" w:hAnsi="CorpoS" w:cs="CorpoS"/>
          <w:bCs/>
          <w:lang w:val="tr-TR"/>
        </w:rPr>
      </w:pPr>
      <w:r w:rsidRPr="00A61453">
        <w:rPr>
          <w:rFonts w:ascii="CorpoS" w:hAnsi="CorpoS" w:cs="CorpoS"/>
          <w:b/>
          <w:bCs/>
          <w:lang w:val="tr-TR"/>
        </w:rPr>
        <w:t>Üstün sürüş deneyimi ve verimlilik</w:t>
      </w:r>
    </w:p>
    <w:p w14:paraId="52534596" w14:textId="46C6FA73" w:rsidR="008F21A5" w:rsidRPr="00A61453" w:rsidRDefault="007078FC" w:rsidP="00A61453">
      <w:pPr>
        <w:spacing w:after="0" w:line="276" w:lineRule="auto"/>
        <w:ind w:right="340"/>
        <w:jc w:val="both"/>
        <w:rPr>
          <w:rFonts w:ascii="CorpoS" w:hAnsi="CorpoS" w:cs="CorpoS"/>
          <w:bCs/>
          <w:lang w:val="tr-TR"/>
        </w:rPr>
      </w:pPr>
      <w:r w:rsidRPr="00A61453">
        <w:rPr>
          <w:rFonts w:ascii="CorpoS" w:hAnsi="CorpoS" w:cs="CorpoS"/>
          <w:bCs/>
          <w:lang w:val="tr-TR"/>
        </w:rPr>
        <w:t>Yeni</w:t>
      </w:r>
      <w:r w:rsidR="001F2214">
        <w:rPr>
          <w:rFonts w:ascii="CorpoS" w:hAnsi="CorpoS" w:cs="CorpoS"/>
          <w:bCs/>
          <w:lang w:val="tr-TR"/>
        </w:rPr>
        <w:t xml:space="preserve"> elektrikli</w:t>
      </w:r>
      <w:r w:rsidRPr="00A61453">
        <w:rPr>
          <w:rFonts w:ascii="CorpoS" w:hAnsi="CorpoS" w:cs="CorpoS"/>
          <w:bCs/>
          <w:lang w:val="tr-TR"/>
        </w:rPr>
        <w:t xml:space="preserve"> GLC'nin One-Box fren sistemi</w:t>
      </w:r>
      <w:r w:rsidR="007F3ED2" w:rsidRPr="00A61453">
        <w:rPr>
          <w:rFonts w:ascii="CorpoS" w:hAnsi="CorpoS" w:cs="CorpoS"/>
          <w:bCs/>
          <w:lang w:val="tr-TR"/>
        </w:rPr>
        <w:t>,</w:t>
      </w:r>
      <w:r w:rsidRPr="00A61453">
        <w:rPr>
          <w:rFonts w:ascii="CorpoS" w:hAnsi="CorpoS" w:cs="CorpoS"/>
          <w:bCs/>
          <w:lang w:val="tr-TR"/>
        </w:rPr>
        <w:t xml:space="preserve"> </w:t>
      </w:r>
      <w:r w:rsidR="001300AD" w:rsidRPr="00A61453">
        <w:rPr>
          <w:rFonts w:ascii="CorpoS" w:hAnsi="CorpoS" w:cs="CorpoS"/>
          <w:bCs/>
          <w:lang w:val="tr-TR"/>
        </w:rPr>
        <w:t xml:space="preserve">enerji geri kazanımı ile mekanik frenlemeyi birleştirerek </w:t>
      </w:r>
      <w:r w:rsidRPr="00A61453">
        <w:rPr>
          <w:rFonts w:ascii="CorpoS" w:hAnsi="CorpoS" w:cs="CorpoS"/>
          <w:bCs/>
          <w:lang w:val="tr-TR"/>
        </w:rPr>
        <w:t>çizgisel, tutarlı ve güvenli bir yavaşlama sağlıyor.</w:t>
      </w:r>
      <w:r w:rsidR="008F21A5" w:rsidRPr="00A61453">
        <w:rPr>
          <w:rFonts w:ascii="CorpoS" w:hAnsi="CorpoS" w:cs="CorpoS"/>
          <w:bCs/>
          <w:lang w:val="tr-TR"/>
        </w:rPr>
        <w:t xml:space="preserve"> Sistem, her frenleme</w:t>
      </w:r>
      <w:r w:rsidR="00FE360B" w:rsidRPr="00A61453">
        <w:rPr>
          <w:rFonts w:ascii="CorpoS" w:hAnsi="CorpoS" w:cs="CorpoS"/>
          <w:bCs/>
          <w:lang w:val="tr-TR"/>
        </w:rPr>
        <w:t>de</w:t>
      </w:r>
      <w:r w:rsidR="008F21A5" w:rsidRPr="00A61453">
        <w:rPr>
          <w:rFonts w:ascii="CorpoS" w:hAnsi="CorpoS" w:cs="CorpoS"/>
          <w:bCs/>
          <w:lang w:val="tr-TR"/>
        </w:rPr>
        <w:t xml:space="preserve"> maksimum reküperasyonu ve minimum mekanik fren kullanımını </w:t>
      </w:r>
      <w:r w:rsidR="007F3ED2" w:rsidRPr="00A61453">
        <w:rPr>
          <w:rFonts w:ascii="CorpoS" w:hAnsi="CorpoS" w:cs="CorpoS"/>
          <w:bCs/>
          <w:lang w:val="tr-TR"/>
        </w:rPr>
        <w:t>hedefliyor</w:t>
      </w:r>
      <w:r w:rsidR="008F21A5" w:rsidRPr="00A61453">
        <w:rPr>
          <w:rFonts w:ascii="CorpoS" w:hAnsi="CorpoS" w:cs="CorpoS"/>
          <w:bCs/>
          <w:lang w:val="tr-TR"/>
        </w:rPr>
        <w:t xml:space="preserve">. </w:t>
      </w:r>
      <w:r w:rsidR="00E15B9D" w:rsidRPr="00A61453">
        <w:rPr>
          <w:rFonts w:ascii="CorpoS" w:hAnsi="CorpoS" w:cs="CorpoS"/>
          <w:bCs/>
          <w:lang w:val="tr-TR"/>
        </w:rPr>
        <w:t>Günlük sürüşte yapılan frenlemelerin yüzde 99’undan fazlasında enerji geri kazanımı sağlayarak verimlilik ve menzil açısından önemli avantajlar sunuyor.</w:t>
      </w:r>
    </w:p>
    <w:p w14:paraId="518A9394" w14:textId="77777777" w:rsidR="008F21A5" w:rsidRPr="00A61453" w:rsidRDefault="008F21A5" w:rsidP="00A61453">
      <w:pPr>
        <w:spacing w:after="0" w:line="276" w:lineRule="auto"/>
        <w:ind w:right="340"/>
        <w:jc w:val="both"/>
        <w:rPr>
          <w:rFonts w:ascii="CorpoS" w:hAnsi="CorpoS" w:cs="CorpoS"/>
          <w:bCs/>
          <w:lang w:val="tr-TR"/>
        </w:rPr>
      </w:pPr>
    </w:p>
    <w:p w14:paraId="2DB73A35" w14:textId="146CE33B" w:rsidR="007078FC" w:rsidRPr="00B11A6B" w:rsidRDefault="001300AD" w:rsidP="00B11A6B">
      <w:pPr>
        <w:spacing w:line="300" w:lineRule="atLeast"/>
        <w:jc w:val="both"/>
        <w:rPr>
          <w:rFonts w:ascii="CorpoS" w:eastAsia="Times New Roman" w:hAnsi="CorpoS" w:cs="Segoe UI"/>
          <w:lang w:val="tr-TR" w:eastAsia="zh-CN"/>
        </w:rPr>
      </w:pPr>
      <w:r w:rsidRPr="00A61453">
        <w:rPr>
          <w:rFonts w:ascii="CorpoS" w:hAnsi="CorpoS" w:cs="CorpoS"/>
          <w:bCs/>
          <w:lang w:val="tr-TR"/>
        </w:rPr>
        <w:t>AIRMATIC havalı süspansiyon sistemi</w:t>
      </w:r>
      <w:r w:rsidR="000C3BBE" w:rsidRPr="00A61453">
        <w:rPr>
          <w:rFonts w:ascii="CorpoS" w:hAnsi="CorpoS" w:cs="CorpoS"/>
          <w:bCs/>
          <w:lang w:val="tr-TR"/>
        </w:rPr>
        <w:t xml:space="preserve">, </w:t>
      </w:r>
      <w:r w:rsidR="007078FC" w:rsidRPr="00A61453">
        <w:rPr>
          <w:rFonts w:ascii="CorpoS" w:hAnsi="CorpoS" w:cs="CorpoS"/>
          <w:bCs/>
          <w:lang w:val="tr-TR"/>
        </w:rPr>
        <w:t>4,5</w:t>
      </w:r>
      <w:r w:rsidR="000C3BBE" w:rsidRPr="00A61453">
        <w:rPr>
          <w:rFonts w:ascii="CorpoS" w:eastAsia="Times New Roman" w:hAnsi="CorpoS" w:cs="Times New Roman"/>
          <w:color w:val="000000"/>
          <w:lang w:val="tr-TR" w:eastAsia="tr-TR"/>
        </w:rPr>
        <w:t>°’ye</w:t>
      </w:r>
      <w:r w:rsidR="000C3BBE" w:rsidRPr="00A61453">
        <w:rPr>
          <w:rFonts w:ascii="CorpoS" w:hAnsi="CorpoS" w:cs="CorpoS"/>
          <w:bCs/>
          <w:lang w:val="tr-TR"/>
        </w:rPr>
        <w:t xml:space="preserve"> kadar dönüş yapabilen </w:t>
      </w:r>
      <w:r w:rsidR="007078FC" w:rsidRPr="00A61453">
        <w:rPr>
          <w:rFonts w:ascii="CorpoS" w:hAnsi="CorpoS" w:cs="CorpoS"/>
          <w:bCs/>
          <w:lang w:val="tr-TR"/>
        </w:rPr>
        <w:t>arka aks yönlendirme sistemi ile birleş</w:t>
      </w:r>
      <w:r w:rsidR="005367E2" w:rsidRPr="00A61453">
        <w:rPr>
          <w:rFonts w:ascii="CorpoS" w:hAnsi="CorpoS" w:cs="CorpoS"/>
          <w:bCs/>
          <w:lang w:val="tr-TR"/>
        </w:rPr>
        <w:t xml:space="preserve">erek üst düzey sürüş konforu </w:t>
      </w:r>
      <w:r w:rsidR="00BD330D" w:rsidRPr="00A61453">
        <w:rPr>
          <w:rFonts w:ascii="CorpoS" w:hAnsi="CorpoS" w:cs="CorpoS"/>
          <w:bCs/>
          <w:lang w:val="tr-TR"/>
        </w:rPr>
        <w:t xml:space="preserve">ve dinamizm </w:t>
      </w:r>
      <w:r w:rsidR="005367E2" w:rsidRPr="00A61453">
        <w:rPr>
          <w:rFonts w:ascii="CorpoS" w:hAnsi="CorpoS" w:cs="CorpoS"/>
          <w:bCs/>
          <w:lang w:val="tr-TR"/>
        </w:rPr>
        <w:t xml:space="preserve">sunuyor. </w:t>
      </w:r>
      <w:r w:rsidR="000C3BBE" w:rsidRPr="00A61453">
        <w:rPr>
          <w:rFonts w:ascii="CorpoS" w:hAnsi="CorpoS" w:cs="CorpoS"/>
          <w:bCs/>
          <w:lang w:val="tr-TR"/>
        </w:rPr>
        <w:t xml:space="preserve">Böylece düşük hızlarda dönüş çapını </w:t>
      </w:r>
      <w:r w:rsidR="00D367E7" w:rsidRPr="00A61453">
        <w:rPr>
          <w:rFonts w:ascii="CorpoS" w:hAnsi="CorpoS" w:cs="CorpoS"/>
          <w:bCs/>
          <w:lang w:val="tr-TR"/>
        </w:rPr>
        <w:t>azaltarak üstün manevra kabiliyeti s</w:t>
      </w:r>
      <w:r w:rsidR="00F671E6" w:rsidRPr="00A61453">
        <w:rPr>
          <w:rFonts w:ascii="CorpoS" w:hAnsi="CorpoS" w:cs="CorpoS"/>
          <w:bCs/>
          <w:lang w:val="tr-TR"/>
        </w:rPr>
        <w:t>ağlarken</w:t>
      </w:r>
      <w:r w:rsidR="000C3BBE" w:rsidRPr="00A61453">
        <w:rPr>
          <w:rFonts w:ascii="CorpoS" w:hAnsi="CorpoS" w:cs="CorpoS"/>
          <w:bCs/>
          <w:lang w:val="tr-TR"/>
        </w:rPr>
        <w:t xml:space="preserve"> </w:t>
      </w:r>
      <w:r w:rsidR="00D367E7" w:rsidRPr="00A61453">
        <w:rPr>
          <w:rFonts w:ascii="CorpoS" w:hAnsi="CorpoS" w:cs="CorpoS"/>
          <w:bCs/>
          <w:lang w:val="tr-TR"/>
        </w:rPr>
        <w:t>yüksek hızlarda daha dinamik ve daha stabil bir sürüş karakteri s</w:t>
      </w:r>
      <w:r w:rsidR="00DD7D8A" w:rsidRPr="00A61453">
        <w:rPr>
          <w:rFonts w:ascii="CorpoS" w:hAnsi="CorpoS" w:cs="CorpoS"/>
          <w:bCs/>
          <w:lang w:val="tr-TR"/>
        </w:rPr>
        <w:t>unuyor</w:t>
      </w:r>
      <w:r w:rsidR="00D367E7" w:rsidRPr="00A61453">
        <w:rPr>
          <w:rFonts w:ascii="CorpoS" w:hAnsi="CorpoS" w:cs="CorpoS"/>
          <w:bCs/>
          <w:lang w:val="tr-TR"/>
        </w:rPr>
        <w:t xml:space="preserve">. </w:t>
      </w:r>
      <w:r w:rsidR="00F178B1" w:rsidRPr="00A61453">
        <w:rPr>
          <w:rFonts w:ascii="CorpoS" w:eastAsia="Times New Roman" w:hAnsi="CorpoS" w:cs="Segoe UI"/>
          <w:lang w:val="tr-TR" w:eastAsia="zh-CN"/>
        </w:rPr>
        <w:t>AIRMATIC havalı süspansiyon ise farklı yol koşullarında sürüş konforunu üst seviyeye taşıyor.</w:t>
      </w:r>
    </w:p>
    <w:p w14:paraId="2BEE393A" w14:textId="2974D2F8" w:rsidR="007078FC" w:rsidRPr="00A61453" w:rsidRDefault="007078FC" w:rsidP="00A61453">
      <w:pPr>
        <w:spacing w:after="0" w:line="276" w:lineRule="auto"/>
        <w:ind w:right="340"/>
        <w:jc w:val="both"/>
        <w:rPr>
          <w:rFonts w:ascii="CorpoS" w:hAnsi="CorpoS" w:cs="CorpoS"/>
          <w:b/>
          <w:lang w:val="tr-TR"/>
        </w:rPr>
      </w:pPr>
      <w:r w:rsidRPr="00A61453">
        <w:rPr>
          <w:rFonts w:ascii="CorpoS" w:hAnsi="CorpoS" w:cs="CorpoS"/>
          <w:b/>
          <w:lang w:val="tr-TR"/>
        </w:rPr>
        <w:t xml:space="preserve">99,3 santimetrelik yeni kesintisiz </w:t>
      </w:r>
      <w:r w:rsidR="000A5CA8" w:rsidRPr="00A61453">
        <w:rPr>
          <w:rFonts w:ascii="CorpoS" w:hAnsi="CorpoS" w:cs="CorpoS"/>
          <w:b/>
          <w:lang w:val="tr-TR"/>
        </w:rPr>
        <w:t>MBUX Hyperscreen</w:t>
      </w:r>
    </w:p>
    <w:p w14:paraId="4047AB57" w14:textId="7B655870" w:rsidR="008F21A5" w:rsidRPr="00A61453" w:rsidRDefault="008F21A5" w:rsidP="00A61453">
      <w:pPr>
        <w:spacing w:line="300" w:lineRule="atLeast"/>
        <w:jc w:val="both"/>
        <w:rPr>
          <w:rFonts w:ascii="CorpoS" w:eastAsia="Times New Roman" w:hAnsi="CorpoS" w:cs="Segoe UI"/>
          <w:lang w:val="tr-TR" w:eastAsia="zh-CN"/>
        </w:rPr>
      </w:pPr>
      <w:r w:rsidRPr="00A61453">
        <w:rPr>
          <w:rFonts w:ascii="CorpoS" w:hAnsi="CorpoS" w:cs="CorpoS"/>
          <w:bCs/>
          <w:lang w:val="tr-TR"/>
        </w:rPr>
        <w:t>Mercedes</w:t>
      </w:r>
      <w:r w:rsidR="002C7B03" w:rsidRPr="00A61453">
        <w:rPr>
          <w:rFonts w:ascii="CorpoS" w:hAnsi="CorpoS" w:cs="CorpoS"/>
          <w:bCs/>
          <w:lang w:val="tr-TR"/>
        </w:rPr>
        <w:t>-</w:t>
      </w:r>
      <w:r w:rsidRPr="00A61453">
        <w:rPr>
          <w:rFonts w:ascii="CorpoS" w:hAnsi="CorpoS" w:cs="CorpoS"/>
          <w:bCs/>
          <w:lang w:val="tr-TR"/>
        </w:rPr>
        <w:t xml:space="preserve">Benz'in bugüne kadarki en büyük ekranı </w:t>
      </w:r>
      <w:r w:rsidR="000C3BBE" w:rsidRPr="00A61453">
        <w:rPr>
          <w:rFonts w:ascii="CorpoS" w:hAnsi="CorpoS" w:cs="CorpoS"/>
          <w:bCs/>
          <w:lang w:val="tr-TR"/>
        </w:rPr>
        <w:t xml:space="preserve">MBUX </w:t>
      </w:r>
      <w:r w:rsidR="00F178B1" w:rsidRPr="00A61453">
        <w:rPr>
          <w:rFonts w:ascii="CorpoS" w:hAnsi="CorpoS" w:cs="CorpoS"/>
          <w:bCs/>
          <w:lang w:val="tr-TR"/>
        </w:rPr>
        <w:t>H</w:t>
      </w:r>
      <w:r w:rsidR="000C3BBE" w:rsidRPr="00A61453">
        <w:rPr>
          <w:rFonts w:ascii="CorpoS" w:hAnsi="CorpoS" w:cs="CorpoS"/>
          <w:bCs/>
          <w:lang w:val="tr-TR"/>
        </w:rPr>
        <w:t xml:space="preserve">yperscreen, </w:t>
      </w:r>
      <w:r w:rsidRPr="00A61453">
        <w:rPr>
          <w:rFonts w:ascii="CorpoS" w:hAnsi="CorpoS" w:cs="CorpoS"/>
          <w:bCs/>
          <w:lang w:val="tr-TR"/>
        </w:rPr>
        <w:t>kesintisiz 99,3 santimetre (39,1 inç)</w:t>
      </w:r>
      <w:r w:rsidR="000C3BBE" w:rsidRPr="00A61453">
        <w:rPr>
          <w:rFonts w:ascii="CorpoS" w:hAnsi="CorpoS" w:cs="CorpoS"/>
          <w:bCs/>
          <w:lang w:val="tr-TR"/>
        </w:rPr>
        <w:t xml:space="preserve"> boyutuyla etkileyici bir iç </w:t>
      </w:r>
      <w:r w:rsidR="00E71D58" w:rsidRPr="00A61453">
        <w:rPr>
          <w:rFonts w:ascii="CorpoS" w:hAnsi="CorpoS" w:cs="CorpoS"/>
          <w:bCs/>
          <w:lang w:val="tr-TR"/>
        </w:rPr>
        <w:t>mekân</w:t>
      </w:r>
      <w:r w:rsidR="000C3BBE" w:rsidRPr="00A61453">
        <w:rPr>
          <w:rFonts w:ascii="CorpoS" w:hAnsi="CorpoS" w:cs="CorpoS"/>
          <w:bCs/>
          <w:lang w:val="tr-TR"/>
        </w:rPr>
        <w:t xml:space="preserve"> deneyimi sunarken </w:t>
      </w:r>
      <w:r w:rsidRPr="00A61453">
        <w:rPr>
          <w:rFonts w:ascii="CorpoS" w:hAnsi="CorpoS" w:cs="CorpoS"/>
          <w:bCs/>
          <w:lang w:val="tr-TR"/>
        </w:rPr>
        <w:t>sahip olduğu yüksek çözünürlük ve 1.000’den fazla bireysel LED’e sahip yenilikçi matris arka aydınlatma teknolojisi sayesinde olağanüstü netlik s</w:t>
      </w:r>
      <w:r w:rsidR="00F671E6" w:rsidRPr="00A61453">
        <w:rPr>
          <w:rFonts w:ascii="CorpoS" w:hAnsi="CorpoS" w:cs="CorpoS"/>
          <w:bCs/>
          <w:lang w:val="tr-TR"/>
        </w:rPr>
        <w:t>ağlıyor</w:t>
      </w:r>
      <w:r w:rsidRPr="00A61453">
        <w:rPr>
          <w:rFonts w:ascii="CorpoS" w:hAnsi="CorpoS" w:cs="CorpoS"/>
          <w:bCs/>
          <w:lang w:val="tr-TR"/>
        </w:rPr>
        <w:t xml:space="preserve">. </w:t>
      </w:r>
      <w:r w:rsidR="000C3BBE" w:rsidRPr="00A61453">
        <w:rPr>
          <w:rFonts w:ascii="CorpoS" w:hAnsi="CorpoS" w:cs="CorpoS"/>
          <w:bCs/>
          <w:lang w:val="tr-TR"/>
        </w:rPr>
        <w:t xml:space="preserve">Dijital Ekstralar </w:t>
      </w:r>
      <w:r w:rsidR="000C3BBE" w:rsidRPr="00A61453">
        <w:rPr>
          <w:rFonts w:ascii="CorpoS" w:hAnsi="CorpoS" w:cs="CorpoS"/>
          <w:bCs/>
          <w:lang w:val="tr-TR"/>
        </w:rPr>
        <w:lastRenderedPageBreak/>
        <w:t>sayesinde lüks teknoloji yeni bir deneyime dönüşüyor. Örneğin,</w:t>
      </w:r>
      <w:r w:rsidR="00964E56" w:rsidRPr="00A61453">
        <w:rPr>
          <w:rFonts w:ascii="CorpoS" w:hAnsi="CorpoS" w:cs="Segoe UI"/>
          <w:lang w:val="tr-TR"/>
        </w:rPr>
        <w:t xml:space="preserve"> e</w:t>
      </w:r>
      <w:r w:rsidR="00964E56" w:rsidRPr="00A61453">
        <w:rPr>
          <w:rFonts w:ascii="CorpoS" w:eastAsia="Times New Roman" w:hAnsi="CorpoS" w:cs="Segoe UI"/>
          <w:lang w:val="tr-TR" w:eastAsia="zh-CN"/>
        </w:rPr>
        <w:t xml:space="preserve">ntegre selfie kamerası, Zoom veya Teams gibi desteklenen uygulamalar üzerinden çevrimiçi görüşmeler için ek kullanım olanakları sunuyor. </w:t>
      </w:r>
      <w:r w:rsidR="008A15D7" w:rsidRPr="00A61453">
        <w:rPr>
          <w:rFonts w:ascii="CorpoS" w:hAnsi="CorpoS" w:cs="CorpoS"/>
          <w:bCs/>
          <w:lang w:val="tr-TR"/>
        </w:rPr>
        <w:t>Yeni ekran stilleri sayesinde dijital bir zarafet yaratarak benzersiz ve duygusal bir iç mekân deneyimi oluşturuyor.</w:t>
      </w:r>
    </w:p>
    <w:p w14:paraId="724D314B" w14:textId="77777777" w:rsidR="00964E56" w:rsidRPr="00A61453" w:rsidRDefault="00964E56" w:rsidP="00A61453">
      <w:pPr>
        <w:spacing w:after="0" w:line="276" w:lineRule="auto"/>
        <w:ind w:right="340"/>
        <w:jc w:val="both"/>
        <w:rPr>
          <w:rStyle w:val="highlight"/>
          <w:rFonts w:ascii="CorpoS" w:hAnsi="CorpoS" w:cs="CorpoS"/>
          <w:b/>
          <w:lang w:val="tr-TR"/>
        </w:rPr>
      </w:pPr>
      <w:r w:rsidRPr="00A61453">
        <w:rPr>
          <w:rFonts w:ascii="CorpoS" w:hAnsi="CorpoS" w:cs="CorpoS"/>
          <w:b/>
          <w:lang w:val="tr-TR"/>
        </w:rPr>
        <w:t>SKY CONTROL panoramik cam tavan ile kişiselleştirilebilir iç mekân atmosferi</w:t>
      </w:r>
      <w:r w:rsidRPr="00A61453">
        <w:rPr>
          <w:rStyle w:val="highlight"/>
          <w:rFonts w:ascii="CorpoS" w:hAnsi="CorpoS" w:cs="CorpoS"/>
          <w:b/>
          <w:lang w:val="tr-TR"/>
        </w:rPr>
        <w:t xml:space="preserve"> </w:t>
      </w:r>
    </w:p>
    <w:p w14:paraId="1D78234A" w14:textId="2ADBDC25" w:rsidR="00B05F84" w:rsidRPr="00A61453" w:rsidRDefault="00B05F84" w:rsidP="00A61453">
      <w:pPr>
        <w:spacing w:after="0" w:line="276" w:lineRule="auto"/>
        <w:ind w:right="340"/>
        <w:jc w:val="both"/>
        <w:rPr>
          <w:rFonts w:ascii="CorpoS" w:hAnsi="CorpoS" w:cs="CorpoS"/>
          <w:bCs/>
          <w:lang w:val="tr-TR"/>
        </w:rPr>
      </w:pPr>
      <w:r w:rsidRPr="00A61453">
        <w:rPr>
          <w:rStyle w:val="highlight"/>
          <w:rFonts w:ascii="CorpoS" w:hAnsi="CorpoS"/>
          <w:lang w:val="tr-TR"/>
        </w:rPr>
        <w:t xml:space="preserve">SKY CONTROL panoramik cam tavan ile ışık geçişi </w:t>
      </w:r>
      <w:r w:rsidR="000E443B" w:rsidRPr="00A61453">
        <w:rPr>
          <w:rStyle w:val="highlight"/>
          <w:rFonts w:ascii="CorpoS" w:hAnsi="CorpoS"/>
          <w:lang w:val="tr-TR"/>
        </w:rPr>
        <w:t>istenilen şekilde</w:t>
      </w:r>
      <w:r w:rsidRPr="00A61453">
        <w:rPr>
          <w:rFonts w:ascii="CorpoS" w:hAnsi="CorpoS"/>
          <w:lang w:val="tr-TR"/>
        </w:rPr>
        <w:t xml:space="preserve"> kontrol ed</w:t>
      </w:r>
      <w:r w:rsidR="000E443B" w:rsidRPr="00A61453">
        <w:rPr>
          <w:rFonts w:ascii="CorpoS" w:hAnsi="CorpoS"/>
          <w:lang w:val="tr-TR"/>
        </w:rPr>
        <w:t>il</w:t>
      </w:r>
      <w:r w:rsidRPr="00A61453">
        <w:rPr>
          <w:rFonts w:ascii="CorpoS" w:hAnsi="CorpoS"/>
          <w:lang w:val="tr-TR"/>
        </w:rPr>
        <w:t>e</w:t>
      </w:r>
      <w:r w:rsidR="000C3BBE" w:rsidRPr="00A61453">
        <w:rPr>
          <w:rFonts w:ascii="CorpoS" w:hAnsi="CorpoS"/>
          <w:lang w:val="tr-TR"/>
        </w:rPr>
        <w:t>rek</w:t>
      </w:r>
      <w:r w:rsidRPr="00A61453">
        <w:rPr>
          <w:rFonts w:ascii="CorpoS" w:hAnsi="CorpoS"/>
          <w:lang w:val="tr-TR"/>
        </w:rPr>
        <w:t xml:space="preserve"> iç mekandaki aydınlı</w:t>
      </w:r>
      <w:r w:rsidR="000E443B" w:rsidRPr="00A61453">
        <w:rPr>
          <w:rFonts w:ascii="CorpoS" w:hAnsi="CorpoS"/>
          <w:lang w:val="tr-TR"/>
        </w:rPr>
        <w:t>k</w:t>
      </w:r>
      <w:r w:rsidRPr="00A61453">
        <w:rPr>
          <w:rFonts w:ascii="CorpoS" w:hAnsi="CorpoS"/>
          <w:lang w:val="tr-TR"/>
        </w:rPr>
        <w:t xml:space="preserve"> ve iklim konforu ayarla</w:t>
      </w:r>
      <w:r w:rsidR="000E443B" w:rsidRPr="00A61453">
        <w:rPr>
          <w:rFonts w:ascii="CorpoS" w:hAnsi="CorpoS"/>
          <w:lang w:val="tr-TR"/>
        </w:rPr>
        <w:t>nabiliyor</w:t>
      </w:r>
      <w:r w:rsidRPr="00A61453">
        <w:rPr>
          <w:rFonts w:ascii="CorpoS" w:hAnsi="CorpoS"/>
          <w:lang w:val="tr-TR"/>
        </w:rPr>
        <w:t xml:space="preserve">. Aydınlatmalı desenli panoramik cam tavan sayesinde yalnızca güneş ışığı değil, cam tavan üzerinde yer alan 162 adet Mercedes-Benz yıldızının parlaklığını da </w:t>
      </w:r>
      <w:r w:rsidR="000C3BBE" w:rsidRPr="00A61453">
        <w:rPr>
          <w:rFonts w:ascii="CorpoS" w:hAnsi="CorpoS"/>
          <w:lang w:val="tr-TR"/>
        </w:rPr>
        <w:t>yönet</w:t>
      </w:r>
      <w:r w:rsidR="000E443B" w:rsidRPr="00A61453">
        <w:rPr>
          <w:rFonts w:ascii="CorpoS" w:hAnsi="CorpoS"/>
          <w:lang w:val="tr-TR"/>
        </w:rPr>
        <w:t>ilebiliyor</w:t>
      </w:r>
      <w:r w:rsidRPr="00A61453">
        <w:rPr>
          <w:rFonts w:ascii="CorpoS" w:hAnsi="CorpoS"/>
          <w:lang w:val="tr-TR"/>
        </w:rPr>
        <w:t xml:space="preserve">. Özellikle hava karardıktan sonra </w:t>
      </w:r>
      <w:r w:rsidR="000E443B" w:rsidRPr="00A61453">
        <w:rPr>
          <w:rFonts w:ascii="CorpoS" w:hAnsi="CorpoS"/>
          <w:lang w:val="tr-TR"/>
        </w:rPr>
        <w:t>istenilen</w:t>
      </w:r>
      <w:r w:rsidR="00016476" w:rsidRPr="00A61453">
        <w:rPr>
          <w:rFonts w:ascii="CorpoS" w:hAnsi="CorpoS"/>
          <w:lang w:val="tr-TR"/>
        </w:rPr>
        <w:t xml:space="preserve"> renkte </w:t>
      </w:r>
      <w:r w:rsidR="000E443B" w:rsidRPr="00A61453">
        <w:rPr>
          <w:rFonts w:ascii="CorpoS" w:hAnsi="CorpoS"/>
          <w:lang w:val="tr-TR"/>
        </w:rPr>
        <w:t xml:space="preserve">bir </w:t>
      </w:r>
      <w:r w:rsidR="00016476" w:rsidRPr="00A61453">
        <w:rPr>
          <w:rFonts w:ascii="CorpoS" w:hAnsi="CorpoS"/>
          <w:lang w:val="tr-TR"/>
        </w:rPr>
        <w:t>“yıldızlı gece” deneyimi yaşa</w:t>
      </w:r>
      <w:r w:rsidR="000E443B" w:rsidRPr="00A61453">
        <w:rPr>
          <w:rFonts w:ascii="CorpoS" w:hAnsi="CorpoS"/>
          <w:lang w:val="tr-TR"/>
        </w:rPr>
        <w:t>na</w:t>
      </w:r>
      <w:r w:rsidR="00016476" w:rsidRPr="00A61453">
        <w:rPr>
          <w:rFonts w:ascii="CorpoS" w:hAnsi="CorpoS"/>
          <w:lang w:val="tr-TR"/>
        </w:rPr>
        <w:t>bili</w:t>
      </w:r>
      <w:r w:rsidR="000E443B" w:rsidRPr="00A61453">
        <w:rPr>
          <w:rFonts w:ascii="CorpoS" w:hAnsi="CorpoS"/>
          <w:lang w:val="tr-TR"/>
        </w:rPr>
        <w:t>yor</w:t>
      </w:r>
      <w:r w:rsidR="00016476" w:rsidRPr="00A61453">
        <w:rPr>
          <w:rFonts w:ascii="CorpoS" w:hAnsi="CorpoS"/>
          <w:lang w:val="tr-TR"/>
        </w:rPr>
        <w:t>.</w:t>
      </w:r>
    </w:p>
    <w:p w14:paraId="16D280AC" w14:textId="77777777" w:rsidR="00224C0A" w:rsidRPr="000C3BBE" w:rsidRDefault="00224C0A" w:rsidP="007078FC">
      <w:pPr>
        <w:spacing w:after="0" w:line="276" w:lineRule="auto"/>
        <w:ind w:right="340"/>
        <w:jc w:val="both"/>
        <w:rPr>
          <w:rFonts w:ascii="CorpoS" w:hAnsi="CorpoS" w:cs="CorpoS"/>
          <w:bCs/>
          <w:lang w:val="tr-TR"/>
        </w:rPr>
      </w:pPr>
    </w:p>
    <w:p w14:paraId="1839AF70" w14:textId="41980F92" w:rsidR="00224C0A" w:rsidRPr="000C3BBE" w:rsidRDefault="00224C0A" w:rsidP="007078FC">
      <w:pPr>
        <w:spacing w:after="0" w:line="276" w:lineRule="auto"/>
        <w:ind w:right="340"/>
        <w:jc w:val="both"/>
        <w:rPr>
          <w:rFonts w:ascii="CorpoS" w:hAnsi="CorpoS" w:cs="CorpoS"/>
          <w:b/>
          <w:u w:val="single"/>
          <w:lang w:val="tr-TR"/>
        </w:rPr>
      </w:pPr>
      <w:r w:rsidRPr="000C3BBE">
        <w:rPr>
          <w:rFonts w:ascii="CorpoS" w:hAnsi="CorpoS" w:cs="CorpoS"/>
          <w:b/>
          <w:u w:val="single"/>
          <w:lang w:val="tr-TR"/>
        </w:rPr>
        <w:t>Teknik veri</w:t>
      </w:r>
      <w:r w:rsidR="000747F8" w:rsidRPr="000C3BBE">
        <w:rPr>
          <w:rFonts w:ascii="CorpoS" w:hAnsi="CorpoS" w:cs="CorpoS"/>
          <w:b/>
          <w:u w:val="single"/>
          <w:lang w:val="tr-TR"/>
        </w:rPr>
        <w:t>ler</w:t>
      </w:r>
    </w:p>
    <w:p w14:paraId="3B4A9235" w14:textId="77777777" w:rsidR="00897786" w:rsidRPr="000C3BBE" w:rsidRDefault="00897786" w:rsidP="007078FC">
      <w:pPr>
        <w:spacing w:after="0" w:line="276" w:lineRule="auto"/>
        <w:ind w:right="340"/>
        <w:jc w:val="both"/>
        <w:rPr>
          <w:rFonts w:ascii="CorpoS" w:hAnsi="CorpoS" w:cs="CorpoS"/>
          <w:b/>
          <w:lang w:val="tr-TR"/>
        </w:rPr>
      </w:pPr>
    </w:p>
    <w:p w14:paraId="6B7FBBFF" w14:textId="0A320085" w:rsidR="00224C0A" w:rsidRPr="000C3BBE" w:rsidRDefault="00224C0A" w:rsidP="007078FC">
      <w:pPr>
        <w:spacing w:after="0" w:line="276" w:lineRule="auto"/>
        <w:ind w:right="340"/>
        <w:jc w:val="both"/>
        <w:rPr>
          <w:rFonts w:ascii="CorpoS" w:hAnsi="CorpoS" w:cs="CorpoS"/>
          <w:b/>
          <w:lang w:val="tr-TR"/>
        </w:rPr>
      </w:pPr>
      <w:r w:rsidRPr="000C3BBE">
        <w:rPr>
          <w:rFonts w:ascii="CorpoS" w:hAnsi="CorpoS" w:cs="CorpoS"/>
          <w:b/>
          <w:lang w:val="tr-TR"/>
        </w:rPr>
        <w:t xml:space="preserve">GLC </w:t>
      </w:r>
      <w:r w:rsidR="00897786" w:rsidRPr="000C3BBE">
        <w:rPr>
          <w:rFonts w:ascii="CorpoS" w:hAnsi="CorpoS" w:cs="CorpoS"/>
          <w:b/>
          <w:lang w:val="tr-TR"/>
        </w:rPr>
        <w:t>2</w:t>
      </w:r>
      <w:r w:rsidRPr="000C3BBE">
        <w:rPr>
          <w:rFonts w:ascii="CorpoS" w:hAnsi="CorpoS" w:cs="CorpoS"/>
          <w:b/>
          <w:lang w:val="tr-TR"/>
        </w:rPr>
        <w:t xml:space="preserve">00 </w:t>
      </w:r>
      <w:r w:rsidR="00897786" w:rsidRPr="000C3BBE">
        <w:rPr>
          <w:rFonts w:ascii="CorpoS" w:hAnsi="CorpoS" w:cs="CorpoS"/>
          <w:b/>
          <w:lang w:val="tr-TR"/>
        </w:rPr>
        <w:t>AMG</w:t>
      </w:r>
    </w:p>
    <w:p w14:paraId="4D622DC7" w14:textId="77777777" w:rsidR="007078FC" w:rsidRPr="000C3BBE" w:rsidRDefault="007078FC" w:rsidP="007078FC">
      <w:pPr>
        <w:spacing w:after="0" w:line="276" w:lineRule="auto"/>
        <w:ind w:right="340"/>
        <w:jc w:val="both"/>
        <w:rPr>
          <w:rFonts w:ascii="CorpoS" w:hAnsi="CorpoS" w:cs="CorpoS"/>
          <w:bCs/>
          <w:lang w:val="tr-TR"/>
        </w:rPr>
      </w:pPr>
    </w:p>
    <w:tbl>
      <w:tblPr>
        <w:tblW w:w="7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560"/>
      </w:tblGrid>
      <w:tr w:rsidR="00897786" w:rsidRPr="000C3BBE" w14:paraId="058AE1B9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3770F3DD" w14:textId="77777777" w:rsidR="00897786" w:rsidRPr="000C3BBE" w:rsidRDefault="0089778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Çekiş sistemi</w:t>
            </w:r>
          </w:p>
        </w:tc>
        <w:tc>
          <w:tcPr>
            <w:tcW w:w="4560" w:type="dxa"/>
            <w:vAlign w:val="center"/>
            <w:hideMark/>
          </w:tcPr>
          <w:p w14:paraId="03483E4E" w14:textId="77777777" w:rsidR="00897786" w:rsidRPr="000C3BBE" w:rsidRDefault="00897786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Arkadan itiş (RWD)</w:t>
            </w:r>
          </w:p>
        </w:tc>
      </w:tr>
      <w:tr w:rsidR="00897786" w:rsidRPr="000C3BBE" w14:paraId="0E3E930D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3C023034" w14:textId="77777777" w:rsidR="00897786" w:rsidRPr="000C3BBE" w:rsidRDefault="0089778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Güç</w:t>
            </w:r>
          </w:p>
        </w:tc>
        <w:tc>
          <w:tcPr>
            <w:tcW w:w="4560" w:type="dxa"/>
            <w:vAlign w:val="center"/>
            <w:hideMark/>
          </w:tcPr>
          <w:p w14:paraId="3B001BFD" w14:textId="1289969A" w:rsidR="00897786" w:rsidRPr="000C3BBE" w:rsidRDefault="00897786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218 bg</w:t>
            </w:r>
          </w:p>
        </w:tc>
      </w:tr>
      <w:tr w:rsidR="00897786" w:rsidRPr="000C3BBE" w14:paraId="017D5A2A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119C20E8" w14:textId="77777777" w:rsidR="00897786" w:rsidRPr="000C3BBE" w:rsidRDefault="0089778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Tork</w:t>
            </w:r>
          </w:p>
        </w:tc>
        <w:tc>
          <w:tcPr>
            <w:tcW w:w="4560" w:type="dxa"/>
            <w:vAlign w:val="center"/>
            <w:hideMark/>
          </w:tcPr>
          <w:p w14:paraId="2DA72D30" w14:textId="43634067" w:rsidR="00897786" w:rsidRPr="000C3BBE" w:rsidRDefault="00897786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490 Nm</w:t>
            </w:r>
          </w:p>
        </w:tc>
      </w:tr>
      <w:tr w:rsidR="00897786" w:rsidRPr="000C3BBE" w14:paraId="113E6915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40F8BAED" w14:textId="082B75F9" w:rsidR="00897786" w:rsidRPr="000C3BBE" w:rsidRDefault="0089778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0-100 km/s</w:t>
            </w:r>
            <w:r w:rsidR="008A15D7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a hızlanma</w:t>
            </w:r>
          </w:p>
        </w:tc>
        <w:tc>
          <w:tcPr>
            <w:tcW w:w="4560" w:type="dxa"/>
            <w:vAlign w:val="center"/>
            <w:hideMark/>
          </w:tcPr>
          <w:p w14:paraId="2127DC62" w14:textId="51AA7A92" w:rsidR="00897786" w:rsidRPr="000C3BBE" w:rsidRDefault="00897786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8,0 sn</w:t>
            </w:r>
          </w:p>
        </w:tc>
      </w:tr>
      <w:tr w:rsidR="00897786" w:rsidRPr="000C3BBE" w14:paraId="70191D59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2251F710" w14:textId="77777777" w:rsidR="00897786" w:rsidRPr="000C3BBE" w:rsidRDefault="0089778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Maksimum hız</w:t>
            </w:r>
          </w:p>
        </w:tc>
        <w:tc>
          <w:tcPr>
            <w:tcW w:w="4560" w:type="dxa"/>
            <w:vAlign w:val="center"/>
            <w:hideMark/>
          </w:tcPr>
          <w:p w14:paraId="3D7FEFA3" w14:textId="31F62AFB" w:rsidR="00897786" w:rsidRPr="000C3BBE" w:rsidRDefault="00897786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210 km/s</w:t>
            </w:r>
            <w:r w:rsidR="008A15D7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a</w:t>
            </w:r>
          </w:p>
        </w:tc>
      </w:tr>
      <w:tr w:rsidR="00897786" w:rsidRPr="000C3BBE" w14:paraId="55B33689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0E87D712" w14:textId="77777777" w:rsidR="00897786" w:rsidRPr="000C3BBE" w:rsidRDefault="0089778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Batarya kapasitesi</w:t>
            </w:r>
          </w:p>
        </w:tc>
        <w:tc>
          <w:tcPr>
            <w:tcW w:w="4560" w:type="dxa"/>
            <w:vAlign w:val="center"/>
            <w:hideMark/>
          </w:tcPr>
          <w:p w14:paraId="0C528B35" w14:textId="2064F920" w:rsidR="00897786" w:rsidRPr="000C3BBE" w:rsidRDefault="00897786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85 kWh</w:t>
            </w:r>
          </w:p>
        </w:tc>
      </w:tr>
      <w:tr w:rsidR="00897786" w:rsidRPr="000C3BBE" w14:paraId="698AA925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57400E25" w14:textId="259D585C" w:rsidR="00897786" w:rsidRPr="000C3BBE" w:rsidRDefault="00F671E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F671E6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Menzil (WLTP)</w:t>
            </w:r>
          </w:p>
        </w:tc>
        <w:tc>
          <w:tcPr>
            <w:tcW w:w="4560" w:type="dxa"/>
            <w:vAlign w:val="center"/>
            <w:hideMark/>
          </w:tcPr>
          <w:p w14:paraId="4F6B7C41" w14:textId="5085BD1B" w:rsidR="00897786" w:rsidRPr="000C3BBE" w:rsidRDefault="002C7B03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615</w:t>
            </w:r>
            <w:r w:rsidR="00897786"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 xml:space="preserve"> km</w:t>
            </w:r>
          </w:p>
        </w:tc>
      </w:tr>
      <w:tr w:rsidR="00897786" w:rsidRPr="000C3BBE" w14:paraId="58D8DC46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0787E0FD" w14:textId="26FF6F0C" w:rsidR="00897786" w:rsidRPr="000C3BBE" w:rsidRDefault="00F671E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F671E6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Maks. AC şarj kapasitesi</w:t>
            </w:r>
          </w:p>
        </w:tc>
        <w:tc>
          <w:tcPr>
            <w:tcW w:w="4560" w:type="dxa"/>
            <w:vAlign w:val="center"/>
            <w:hideMark/>
          </w:tcPr>
          <w:p w14:paraId="02CEF6A5" w14:textId="4FE30742" w:rsidR="00897786" w:rsidRPr="000C3BBE" w:rsidRDefault="00897786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22 kW</w:t>
            </w:r>
          </w:p>
        </w:tc>
      </w:tr>
      <w:tr w:rsidR="00897786" w:rsidRPr="000C3BBE" w14:paraId="080AC29D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12875C73" w14:textId="630EE8B8" w:rsidR="00897786" w:rsidRPr="000C3BBE" w:rsidRDefault="00F671E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F671E6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Maks. DC şarj kapasitesi</w:t>
            </w:r>
          </w:p>
        </w:tc>
        <w:tc>
          <w:tcPr>
            <w:tcW w:w="4560" w:type="dxa"/>
            <w:vAlign w:val="center"/>
            <w:hideMark/>
          </w:tcPr>
          <w:p w14:paraId="6DF26B49" w14:textId="539A4571" w:rsidR="00897786" w:rsidRPr="000C3BBE" w:rsidRDefault="00897786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320 kW</w:t>
            </w:r>
          </w:p>
        </w:tc>
      </w:tr>
      <w:tr w:rsidR="00897786" w:rsidRPr="000C3BBE" w14:paraId="10FBFEBC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1FD8B483" w14:textId="35B4A6DA" w:rsidR="00897786" w:rsidRPr="000C3BBE" w:rsidRDefault="0089778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DC şarj</w:t>
            </w:r>
            <w:r w:rsidR="00964E56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 xml:space="preserve"> süresi (</w:t>
            </w:r>
            <w:r w:rsidR="00964E56"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10-80%</w:t>
            </w:r>
            <w:r w:rsidR="00964E56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)</w:t>
            </w:r>
          </w:p>
        </w:tc>
        <w:tc>
          <w:tcPr>
            <w:tcW w:w="4560" w:type="dxa"/>
            <w:vAlign w:val="center"/>
            <w:hideMark/>
          </w:tcPr>
          <w:p w14:paraId="5791D743" w14:textId="77777777" w:rsidR="00897786" w:rsidRPr="000C3BBE" w:rsidRDefault="00897786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22 dk</w:t>
            </w:r>
          </w:p>
        </w:tc>
      </w:tr>
      <w:tr w:rsidR="00897786" w:rsidRPr="000C3BBE" w14:paraId="71954647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2E681A29" w14:textId="6E71BE34" w:rsidR="00897786" w:rsidRPr="000C3BBE" w:rsidRDefault="0089778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AC şarj</w:t>
            </w:r>
            <w:r w:rsidR="00964E56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 xml:space="preserve"> süresi (</w:t>
            </w:r>
            <w:r w:rsidR="00964E56"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10-80%</w:t>
            </w:r>
            <w:r w:rsidR="00964E56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)</w:t>
            </w:r>
          </w:p>
        </w:tc>
        <w:tc>
          <w:tcPr>
            <w:tcW w:w="4560" w:type="dxa"/>
            <w:vAlign w:val="center"/>
            <w:hideMark/>
          </w:tcPr>
          <w:p w14:paraId="6AC062A5" w14:textId="5D8B19E4" w:rsidR="00897786" w:rsidRPr="000C3BBE" w:rsidRDefault="008A15D7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4,75 sa</w:t>
            </w:r>
          </w:p>
        </w:tc>
      </w:tr>
      <w:tr w:rsidR="00897786" w:rsidRPr="000C3BBE" w14:paraId="6C30B2AE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06B6190B" w14:textId="776D4DA3" w:rsidR="00897786" w:rsidRPr="000C3BBE" w:rsidRDefault="0089778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Ön bagaj</w:t>
            </w:r>
            <w:r w:rsidR="00F671E6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 xml:space="preserve"> </w:t>
            </w:r>
            <w:r w:rsidR="00F671E6" w:rsidRPr="00F671E6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hacmi</w:t>
            </w:r>
          </w:p>
        </w:tc>
        <w:tc>
          <w:tcPr>
            <w:tcW w:w="4560" w:type="dxa"/>
            <w:vAlign w:val="center"/>
            <w:hideMark/>
          </w:tcPr>
          <w:p w14:paraId="12EB693B" w14:textId="77777777" w:rsidR="00897786" w:rsidRPr="000C3BBE" w:rsidRDefault="00897786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128 lt</w:t>
            </w:r>
          </w:p>
        </w:tc>
      </w:tr>
      <w:tr w:rsidR="00897786" w:rsidRPr="000C3BBE" w14:paraId="5FA42A86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2343AA89" w14:textId="28198E1A" w:rsidR="00897786" w:rsidRPr="000C3BBE" w:rsidRDefault="0089778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Arka bagaj</w:t>
            </w:r>
            <w:r w:rsidR="00F671E6" w:rsidRPr="00F671E6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 xml:space="preserve"> hacmi</w:t>
            </w:r>
          </w:p>
        </w:tc>
        <w:tc>
          <w:tcPr>
            <w:tcW w:w="4560" w:type="dxa"/>
            <w:vAlign w:val="center"/>
            <w:hideMark/>
          </w:tcPr>
          <w:p w14:paraId="75F1FDD7" w14:textId="7640E655" w:rsidR="00897786" w:rsidRPr="000C3BBE" w:rsidRDefault="00897786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5</w:t>
            </w:r>
            <w:r w:rsidR="00E86338"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2</w:t>
            </w: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0 lt</w:t>
            </w:r>
          </w:p>
        </w:tc>
      </w:tr>
      <w:tr w:rsidR="00897786" w:rsidRPr="000C3BBE" w14:paraId="08BBF6DE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3800359D" w14:textId="77777777" w:rsidR="00897786" w:rsidRPr="000C3BBE" w:rsidRDefault="0089778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Süspansiyon</w:t>
            </w:r>
          </w:p>
        </w:tc>
        <w:tc>
          <w:tcPr>
            <w:tcW w:w="4560" w:type="dxa"/>
            <w:noWrap/>
            <w:vAlign w:val="center"/>
            <w:hideMark/>
          </w:tcPr>
          <w:p w14:paraId="7B15A731" w14:textId="2220579E" w:rsidR="00897786" w:rsidRPr="000C3BBE" w:rsidRDefault="00897786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AIRMATIC havalı süspansiyon</w:t>
            </w:r>
          </w:p>
        </w:tc>
      </w:tr>
      <w:tr w:rsidR="00897786" w:rsidRPr="000C3BBE" w14:paraId="4200BBAA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2DFA6410" w14:textId="77777777" w:rsidR="00897786" w:rsidRPr="000C3BBE" w:rsidRDefault="0089778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Arka aks yönlendirme</w:t>
            </w:r>
          </w:p>
        </w:tc>
        <w:tc>
          <w:tcPr>
            <w:tcW w:w="4560" w:type="dxa"/>
            <w:vAlign w:val="center"/>
            <w:hideMark/>
          </w:tcPr>
          <w:p w14:paraId="79DD833D" w14:textId="54CB7592" w:rsidR="00897786" w:rsidRPr="000C3BBE" w:rsidRDefault="00897786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4,5°</w:t>
            </w:r>
            <w:r w:rsidR="00F671E6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’ye kadar</w:t>
            </w:r>
          </w:p>
        </w:tc>
      </w:tr>
      <w:tr w:rsidR="00897786" w:rsidRPr="005279AA" w14:paraId="474420C9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38A4B2E2" w14:textId="77777777" w:rsidR="00897786" w:rsidRPr="000C3BBE" w:rsidRDefault="0089778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Şanzıman</w:t>
            </w:r>
          </w:p>
        </w:tc>
        <w:tc>
          <w:tcPr>
            <w:tcW w:w="4560" w:type="dxa"/>
            <w:vAlign w:val="center"/>
            <w:hideMark/>
          </w:tcPr>
          <w:p w14:paraId="216F5607" w14:textId="77777777" w:rsidR="00897786" w:rsidRPr="000C3BBE" w:rsidRDefault="00897786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Elektrik motorunda 2 ileri otomatik şanzıman</w:t>
            </w:r>
          </w:p>
        </w:tc>
      </w:tr>
      <w:tr w:rsidR="00897786" w:rsidRPr="000C3BBE" w14:paraId="6A130E45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68B10EFE" w14:textId="64EFFCB8" w:rsidR="00897786" w:rsidRPr="000C3BBE" w:rsidRDefault="0089778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Azami yüklü ağırlık</w:t>
            </w:r>
          </w:p>
        </w:tc>
        <w:tc>
          <w:tcPr>
            <w:tcW w:w="4560" w:type="dxa"/>
            <w:noWrap/>
            <w:vAlign w:val="bottom"/>
            <w:hideMark/>
          </w:tcPr>
          <w:p w14:paraId="6B99104B" w14:textId="240B0FC0" w:rsidR="00897786" w:rsidRPr="000C3BBE" w:rsidRDefault="00897786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2</w:t>
            </w:r>
            <w:r w:rsidR="00B05F84"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.</w:t>
            </w: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915 kg</w:t>
            </w:r>
          </w:p>
        </w:tc>
      </w:tr>
      <w:tr w:rsidR="00897786" w:rsidRPr="000C3BBE" w14:paraId="45AB9D02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7817652C" w14:textId="7EBFADCD" w:rsidR="00897786" w:rsidRPr="000C3BBE" w:rsidRDefault="0089778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Boş ağırlık / Taşıma kapasitesi</w:t>
            </w:r>
          </w:p>
        </w:tc>
        <w:tc>
          <w:tcPr>
            <w:tcW w:w="4560" w:type="dxa"/>
            <w:noWrap/>
            <w:vAlign w:val="bottom"/>
            <w:hideMark/>
          </w:tcPr>
          <w:p w14:paraId="34914FB5" w14:textId="63098C47" w:rsidR="00897786" w:rsidRPr="000C3BBE" w:rsidRDefault="00897786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2.370</w:t>
            </w:r>
            <w:r w:rsidR="008A15D7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 xml:space="preserve"> kg </w:t>
            </w: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/</w:t>
            </w:r>
            <w:r w:rsidR="008A15D7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 xml:space="preserve"> </w:t>
            </w: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545 kg</w:t>
            </w:r>
          </w:p>
        </w:tc>
      </w:tr>
      <w:tr w:rsidR="00897786" w:rsidRPr="000C3BBE" w14:paraId="04A53066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63B32FCA" w14:textId="02791BEE" w:rsidR="00897786" w:rsidRPr="000C3BBE" w:rsidRDefault="00897786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 xml:space="preserve">Ortalama </w:t>
            </w:r>
            <w:r w:rsidR="00F178B1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enerji</w:t>
            </w:r>
            <w:r w:rsidR="00F178B1"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 xml:space="preserve"> </w:t>
            </w:r>
            <w:r w:rsidRPr="000C3BBE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tüketimi</w:t>
            </w:r>
          </w:p>
        </w:tc>
        <w:tc>
          <w:tcPr>
            <w:tcW w:w="4560" w:type="dxa"/>
            <w:noWrap/>
            <w:vAlign w:val="bottom"/>
            <w:hideMark/>
          </w:tcPr>
          <w:p w14:paraId="6C3D3EF5" w14:textId="55635435" w:rsidR="00897786" w:rsidRPr="000C3BBE" w:rsidRDefault="00F178B1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F178B1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15,2–18,1 kWh/100 km</w:t>
            </w:r>
          </w:p>
        </w:tc>
      </w:tr>
      <w:tr w:rsidR="00897786" w:rsidRPr="000C3BBE" w14:paraId="3FEE42F6" w14:textId="77777777" w:rsidTr="00F671E6">
        <w:trPr>
          <w:trHeight w:val="290"/>
        </w:trPr>
        <w:tc>
          <w:tcPr>
            <w:tcW w:w="3140" w:type="dxa"/>
            <w:noWrap/>
            <w:vAlign w:val="center"/>
            <w:hideMark/>
          </w:tcPr>
          <w:p w14:paraId="503E620A" w14:textId="32D424FD" w:rsidR="00897786" w:rsidRPr="000C3BBE" w:rsidRDefault="00F178B1" w:rsidP="00897786">
            <w:pPr>
              <w:spacing w:after="0" w:line="240" w:lineRule="auto"/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</w:pPr>
            <w:r w:rsidRPr="00F178B1">
              <w:rPr>
                <w:rFonts w:ascii="CorpoS" w:eastAsia="Times New Roman" w:hAnsi="CorpoS" w:cs="Times New Roman"/>
                <w:b/>
                <w:bCs/>
                <w:color w:val="000000"/>
                <w:lang w:val="tr-TR" w:eastAsia="tr-TR"/>
              </w:rPr>
              <w:t>Karma kullanımda yerel CO₂ emisyonu:</w:t>
            </w:r>
          </w:p>
        </w:tc>
        <w:tc>
          <w:tcPr>
            <w:tcW w:w="4560" w:type="dxa"/>
            <w:noWrap/>
            <w:vAlign w:val="bottom"/>
            <w:hideMark/>
          </w:tcPr>
          <w:p w14:paraId="04440130" w14:textId="77777777" w:rsidR="00897786" w:rsidRPr="000C3BBE" w:rsidRDefault="00897786" w:rsidP="00897786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lang w:val="tr-TR" w:eastAsia="tr-TR"/>
              </w:rPr>
            </w:pPr>
            <w:r w:rsidRPr="000C3BBE">
              <w:rPr>
                <w:rFonts w:ascii="CorpoS" w:eastAsia="Times New Roman" w:hAnsi="CorpoS" w:cs="Times New Roman"/>
                <w:color w:val="000000"/>
                <w:lang w:val="tr-TR" w:eastAsia="tr-TR"/>
              </w:rPr>
              <w:t>0 g/km</w:t>
            </w:r>
          </w:p>
        </w:tc>
      </w:tr>
    </w:tbl>
    <w:p w14:paraId="538C15AD" w14:textId="77777777" w:rsidR="00897786" w:rsidRPr="000C3BBE" w:rsidRDefault="00897786" w:rsidP="007078FC">
      <w:pPr>
        <w:spacing w:after="0" w:line="276" w:lineRule="auto"/>
        <w:ind w:right="340"/>
        <w:jc w:val="both"/>
        <w:rPr>
          <w:rFonts w:ascii="CorpoS" w:hAnsi="CorpoS" w:cs="CorpoS"/>
          <w:bCs/>
          <w:lang w:val="tr-TR"/>
        </w:rPr>
      </w:pPr>
    </w:p>
    <w:p w14:paraId="111F6B01" w14:textId="77777777" w:rsidR="00897786" w:rsidRPr="000C3BBE" w:rsidRDefault="00897786" w:rsidP="007078FC">
      <w:pPr>
        <w:spacing w:after="0" w:line="276" w:lineRule="auto"/>
        <w:ind w:right="340"/>
        <w:jc w:val="both"/>
        <w:rPr>
          <w:rFonts w:ascii="CorpoS" w:hAnsi="CorpoS" w:cs="CorpoS"/>
          <w:bCs/>
          <w:lang w:val="tr-TR"/>
        </w:rPr>
      </w:pPr>
    </w:p>
    <w:sectPr w:rsidR="00897786" w:rsidRPr="000C3BBE" w:rsidSect="009229AB">
      <w:footerReference w:type="default" r:id="rId11"/>
      <w:headerReference w:type="first" r:id="rId12"/>
      <w:footerReference w:type="first" r:id="rId13"/>
      <w:type w:val="continuous"/>
      <w:pgSz w:w="11906" w:h="16838" w:code="9"/>
      <w:pgMar w:top="851" w:right="652" w:bottom="369" w:left="1361" w:header="850" w:footer="454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FD861" w14:textId="77777777" w:rsidR="00763DB4" w:rsidRDefault="00763DB4" w:rsidP="00764B8C">
      <w:pPr>
        <w:spacing w:after="0" w:line="240" w:lineRule="auto"/>
      </w:pPr>
      <w:r>
        <w:separator/>
      </w:r>
    </w:p>
  </w:endnote>
  <w:endnote w:type="continuationSeparator" w:id="0">
    <w:p w14:paraId="52F403A1" w14:textId="77777777" w:rsidR="00763DB4" w:rsidRDefault="00763DB4" w:rsidP="0076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aimler CS Light">
    <w:altName w:val="Calibri"/>
    <w:charset w:val="00"/>
    <w:family w:val="auto"/>
    <w:pitch w:val="variable"/>
    <w:sig w:usb0="A00002BF" w:usb1="000060FB" w:usb2="00000000" w:usb3="00000000" w:csb0="0000019F" w:csb1="00000000"/>
  </w:font>
  <w:font w:name="Daimler CAC">
    <w:altName w:val="Calibri"/>
    <w:charset w:val="00"/>
    <w:family w:val="auto"/>
    <w:pitch w:val="variable"/>
    <w:sig w:usb0="A00002BF" w:usb1="000060F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aimler CS Demi">
    <w:altName w:val="Calibri"/>
    <w:charset w:val="00"/>
    <w:family w:val="auto"/>
    <w:pitch w:val="variable"/>
    <w:sig w:usb0="A00002BF" w:usb1="000060FB" w:usb2="00000000" w:usb3="00000000" w:csb0="0000019F" w:csb1="00000000"/>
  </w:font>
  <w:font w:name="CorpoSLig">
    <w:altName w:val="Segoe UI Historic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orpoS">
    <w:altName w:val="Calibri"/>
    <w:charset w:val="00"/>
    <w:family w:val="auto"/>
    <w:pitch w:val="variable"/>
    <w:sig w:usb0="A00001AF" w:usb1="100078FB" w:usb2="00000000" w:usb3="00000000" w:csb0="00000093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rporate S Light">
    <w:altName w:val="Cambria"/>
    <w:panose1 w:val="00000000000000000000"/>
    <w:charset w:val="00"/>
    <w:family w:val="roman"/>
    <w:notTrueType/>
    <w:pitch w:val="variable"/>
    <w:sig w:usb0="A00002AF" w:usb1="5000205B" w:usb2="00000000" w:usb3="00000000" w:csb0="0000009F" w:csb1="00000000"/>
  </w:font>
  <w:font w:name="DaimlerCS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B Corpo S Text Office Light">
    <w:altName w:val="Calibri"/>
    <w:charset w:val="A2"/>
    <w:family w:val="swiss"/>
    <w:pitch w:val="variable"/>
    <w:sig w:usb0="20000007" w:usb1="00000003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B192" w14:textId="0F7BCDA6" w:rsidR="00DF4310" w:rsidRPr="00D949A7" w:rsidRDefault="00DF4310" w:rsidP="00B00F20">
    <w:pPr>
      <w:pStyle w:val="09Seitenzahl"/>
      <w:framePr w:wrap="around"/>
    </w:pPr>
    <w:r>
      <w:t xml:space="preserve"> </w:t>
    </w:r>
    <w:r w:rsidRPr="00D949A7">
      <w:rPr>
        <w:rStyle w:val="SayfaNumaras"/>
      </w:rPr>
      <w:fldChar w:fldCharType="begin"/>
    </w:r>
    <w:r w:rsidRPr="00D949A7">
      <w:rPr>
        <w:rStyle w:val="SayfaNumaras"/>
      </w:rPr>
      <w:instrText xml:space="preserve"> PAGE </w:instrText>
    </w:r>
    <w:r w:rsidRPr="00D949A7">
      <w:rPr>
        <w:rStyle w:val="SayfaNumaras"/>
      </w:rPr>
      <w:fldChar w:fldCharType="separate"/>
    </w:r>
    <w:r w:rsidR="007E3071">
      <w:rPr>
        <w:rStyle w:val="SayfaNumaras"/>
      </w:rPr>
      <w:t>2</w:t>
    </w:r>
    <w:r w:rsidRPr="00D949A7">
      <w:rPr>
        <w:rStyle w:val="SayfaNumaras"/>
      </w:rPr>
      <w:fldChar w:fldCharType="end"/>
    </w:r>
  </w:p>
  <w:p w14:paraId="4ECACEF8" w14:textId="77777777" w:rsidR="00DF4310" w:rsidRDefault="00DF4310" w:rsidP="00D874D9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 w:rsidRPr="006D014F">
      <w:rPr>
        <w:rFonts w:ascii="CorpoSLig" w:hAnsi="CorpoSLig"/>
        <w:color w:val="5A6870"/>
        <w:position w:val="5"/>
        <w:sz w:val="18"/>
        <w:szCs w:val="15"/>
      </w:rPr>
      <w:t xml:space="preserve">Kurumsal </w:t>
    </w:r>
    <w:r w:rsidRPr="006D014F">
      <w:rPr>
        <w:rFonts w:ascii="Calibri" w:hAnsi="Calibri" w:cs="Calibri"/>
        <w:color w:val="5A6870"/>
        <w:position w:val="5"/>
        <w:sz w:val="18"/>
        <w:szCs w:val="15"/>
      </w:rPr>
      <w:t>İ</w:t>
    </w:r>
    <w:r w:rsidRPr="006D014F">
      <w:rPr>
        <w:rFonts w:ascii="CorpoSLig" w:hAnsi="CorpoSLig"/>
        <w:color w:val="5A6870"/>
        <w:position w:val="5"/>
        <w:sz w:val="18"/>
        <w:szCs w:val="15"/>
      </w:rPr>
      <w:t>leti</w:t>
    </w:r>
    <w:r w:rsidRPr="006D014F">
      <w:rPr>
        <w:rFonts w:ascii="Calibri" w:hAnsi="Calibri" w:cs="Calibri"/>
        <w:color w:val="5A6870"/>
        <w:position w:val="5"/>
        <w:sz w:val="18"/>
        <w:szCs w:val="15"/>
      </w:rPr>
      <w:t>ş</w:t>
    </w:r>
    <w:r w:rsidRPr="006D014F">
      <w:rPr>
        <w:rFonts w:ascii="CorpoSLig" w:hAnsi="CorpoSLig"/>
        <w:color w:val="5A6870"/>
        <w:position w:val="5"/>
        <w:sz w:val="18"/>
        <w:szCs w:val="15"/>
      </w:rPr>
      <w:t>im B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ö</w:t>
    </w:r>
    <w:r w:rsidRPr="006D014F">
      <w:rPr>
        <w:rFonts w:ascii="CorpoSLig" w:hAnsi="CorpoSLig"/>
        <w:color w:val="5A6870"/>
        <w:position w:val="5"/>
        <w:sz w:val="18"/>
        <w:szCs w:val="15"/>
      </w:rPr>
      <w:t>l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ü</w:t>
    </w:r>
    <w:r w:rsidRPr="006D014F">
      <w:rPr>
        <w:rFonts w:ascii="CorpoSLig" w:hAnsi="CorpoSLig"/>
        <w:color w:val="5A6870"/>
        <w:position w:val="5"/>
        <w:sz w:val="18"/>
        <w:szCs w:val="15"/>
      </w:rPr>
      <w:t>m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ü</w:t>
    </w:r>
  </w:p>
  <w:p w14:paraId="6F57125E" w14:textId="79802A50" w:rsidR="00DF4310" w:rsidRPr="00977FE6" w:rsidRDefault="00DF4310" w:rsidP="00977FE6">
    <w:pPr>
      <w:spacing w:after="120" w:line="240" w:lineRule="exact"/>
      <w:ind w:left="709" w:firstLine="709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>Mercedes-Benz Otomotiv Ticaret ve Hizmetler A.</w:t>
    </w:r>
    <w:r>
      <w:rPr>
        <w:rFonts w:ascii="Calibri" w:hAnsi="Calibri" w:cs="Calibri"/>
        <w:color w:val="5A6870"/>
        <w:position w:val="5"/>
        <w:sz w:val="18"/>
        <w:szCs w:val="15"/>
      </w:rPr>
      <w:t>Ş</w:t>
    </w:r>
    <w:r>
      <w:rPr>
        <w:rFonts w:ascii="CorpoSLig" w:hAnsi="CorpoSLig"/>
        <w:color w:val="5A6870"/>
        <w:position w:val="5"/>
        <w:sz w:val="18"/>
        <w:szCs w:val="15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2BFB4" w14:textId="4463F73C" w:rsidR="00DF4310" w:rsidRDefault="00DF4310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bookmarkStart w:id="0" w:name="_Hlk114149770"/>
    <w:r w:rsidRPr="006D014F">
      <w:rPr>
        <w:rFonts w:ascii="CorpoSLig" w:hAnsi="CorpoSLig"/>
        <w:color w:val="5A6870"/>
        <w:position w:val="5"/>
        <w:sz w:val="18"/>
        <w:szCs w:val="15"/>
      </w:rPr>
      <w:t>Kurumsal İletişim Bölümü</w:t>
    </w:r>
  </w:p>
  <w:p w14:paraId="0585B1C9" w14:textId="001F244A" w:rsidR="00DF4310" w:rsidRPr="005054A6" w:rsidRDefault="00DF4310" w:rsidP="00977FE6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>Mercedes-Benz Otomotiv Ticaret ve Hizmetler A.Ş.</w:t>
    </w:r>
    <w:bookmarkEnd w:id="0"/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32F3913A" wp14:editId="45172254">
              <wp:simplePos x="0" y="0"/>
              <wp:positionH relativeFrom="column">
                <wp:posOffset>-683895</wp:posOffset>
              </wp:positionH>
              <wp:positionV relativeFrom="page">
                <wp:posOffset>5356225</wp:posOffset>
              </wp:positionV>
              <wp:extent cx="13970" cy="13970"/>
              <wp:effectExtent l="0" t="0" r="0" b="0"/>
              <wp:wrapNone/>
              <wp:docPr id="8" name="Ellips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oval w14:anchorId="7B6B8B89" id="Ellipse 8" o:spid="_x0000_s1026" style="position:absolute;margin-left:-53.85pt;margin-top:421.75pt;width:1.1pt;height:1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" fillcolor="black [3213]" stroked="f" strokeweight="1pt">
              <v:stroke joinstyle="miter"/>
              <w10:wrap anchory="page"/>
            </v:oval>
          </w:pict>
        </mc:Fallback>
      </mc:AlternateContent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28544" behindDoc="0" locked="0" layoutInCell="1" allowOverlap="1" wp14:anchorId="238CDC90" wp14:editId="6DF6574D">
              <wp:simplePos x="0" y="0"/>
              <wp:positionH relativeFrom="column">
                <wp:posOffset>-683260</wp:posOffset>
              </wp:positionH>
              <wp:positionV relativeFrom="page">
                <wp:posOffset>7553960</wp:posOffset>
              </wp:positionV>
              <wp:extent cx="14605" cy="14605"/>
              <wp:effectExtent l="0" t="0" r="0" b="0"/>
              <wp:wrapNone/>
              <wp:docPr id="7" name="Ellips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oval w14:anchorId="1E5E4020" id="Ellipse 7" o:spid="_x0000_s1026" style="position:absolute;margin-left:-53.8pt;margin-top:594.8pt;width:1.15pt;height:1.1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" fillcolor="black [3213]" stroked="f" strokeweight="1pt">
              <v:stroke joinstyle="miter"/>
              <w10:wrap anchory="page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04E0E" w14:textId="77777777" w:rsidR="00763DB4" w:rsidRDefault="00763DB4" w:rsidP="00764B8C">
      <w:pPr>
        <w:spacing w:after="0" w:line="240" w:lineRule="auto"/>
      </w:pPr>
      <w:r>
        <w:separator/>
      </w:r>
    </w:p>
  </w:footnote>
  <w:footnote w:type="continuationSeparator" w:id="0">
    <w:p w14:paraId="2956A42A" w14:textId="77777777" w:rsidR="00763DB4" w:rsidRDefault="00763DB4" w:rsidP="00764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BC261" w14:textId="2596DBC8" w:rsidR="00DF4310" w:rsidRDefault="00DF4310" w:rsidP="005C43E5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840512" behindDoc="0" locked="0" layoutInCell="1" allowOverlap="1" wp14:anchorId="3E1DB23F" wp14:editId="144BFE52">
          <wp:simplePos x="0" y="0"/>
          <wp:positionH relativeFrom="column">
            <wp:posOffset>4566920</wp:posOffset>
          </wp:positionH>
          <wp:positionV relativeFrom="paragraph">
            <wp:posOffset>923290</wp:posOffset>
          </wp:positionV>
          <wp:extent cx="1080135" cy="123825"/>
          <wp:effectExtent l="0" t="0" r="0" b="0"/>
          <wp:wrapNone/>
          <wp:docPr id="18" name="Bild 1" descr="MB-word-mark_p_1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B-word-mark_p_1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23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769856" behindDoc="0" locked="0" layoutInCell="1" allowOverlap="1" wp14:anchorId="426844B0" wp14:editId="351FF6EB">
              <wp:simplePos x="0" y="0"/>
              <wp:positionH relativeFrom="column">
                <wp:posOffset>-682625</wp:posOffset>
              </wp:positionH>
              <wp:positionV relativeFrom="page">
                <wp:posOffset>3774440</wp:posOffset>
              </wp:positionV>
              <wp:extent cx="13970" cy="13970"/>
              <wp:effectExtent l="0" t="0" r="0" b="0"/>
              <wp:wrapNone/>
              <wp:docPr id="9" name="Ellips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oval w14:anchorId="3BFB179A" id="Ellipse 9" o:spid="_x0000_s1026" style="position:absolute;margin-left:-53.75pt;margin-top:297.2pt;width:1.1pt;height:1.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" fillcolor="black [3213]" stroked="f" strokeweight="1pt">
              <v:stroke joinstyle="miter"/>
              <w10:wrap anchory="page"/>
            </v:oval>
          </w:pict>
        </mc:Fallback>
      </mc:AlternateContent>
    </w:r>
    <w:r>
      <w:rPr>
        <w:noProof/>
        <w:lang w:val="tr-TR" w:eastAsia="tr-TR"/>
      </w:rPr>
      <w:drawing>
        <wp:anchor distT="0" distB="0" distL="114300" distR="114300" simplePos="0" relativeHeight="251557888" behindDoc="1" locked="0" layoutInCell="1" allowOverlap="1" wp14:anchorId="26506D30" wp14:editId="76799FC7">
          <wp:simplePos x="0" y="0"/>
          <wp:positionH relativeFrom="column">
            <wp:posOffset>2559685</wp:posOffset>
          </wp:positionH>
          <wp:positionV relativeFrom="page">
            <wp:posOffset>540385</wp:posOffset>
          </wp:positionV>
          <wp:extent cx="720000" cy="720000"/>
          <wp:effectExtent l="0" t="0" r="4445" b="4445"/>
          <wp:wrapNone/>
          <wp:docPr id="1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73796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130E6B"/>
    <w:multiLevelType w:val="hybridMultilevel"/>
    <w:tmpl w:val="7E20F81A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247C6"/>
    <w:multiLevelType w:val="multilevel"/>
    <w:tmpl w:val="826A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F02FB8"/>
    <w:multiLevelType w:val="hybridMultilevel"/>
    <w:tmpl w:val="DD84A8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50778"/>
    <w:multiLevelType w:val="hybridMultilevel"/>
    <w:tmpl w:val="91E4842C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E132B"/>
    <w:multiLevelType w:val="hybridMultilevel"/>
    <w:tmpl w:val="CA12885C"/>
    <w:lvl w:ilvl="0" w:tplc="D85CCA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70DD0"/>
    <w:multiLevelType w:val="hybridMultilevel"/>
    <w:tmpl w:val="2D127B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468C2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252FA"/>
    <w:multiLevelType w:val="hybridMultilevel"/>
    <w:tmpl w:val="F63CEB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4258A3"/>
    <w:multiLevelType w:val="hybridMultilevel"/>
    <w:tmpl w:val="3BE424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43162"/>
    <w:multiLevelType w:val="hybridMultilevel"/>
    <w:tmpl w:val="76E841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6342F"/>
    <w:multiLevelType w:val="hybridMultilevel"/>
    <w:tmpl w:val="3E244A0C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3E255001"/>
    <w:multiLevelType w:val="hybridMultilevel"/>
    <w:tmpl w:val="304632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37693F"/>
    <w:multiLevelType w:val="hybridMultilevel"/>
    <w:tmpl w:val="D57CB4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55D08"/>
    <w:multiLevelType w:val="hybridMultilevel"/>
    <w:tmpl w:val="97842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793EF3"/>
    <w:multiLevelType w:val="hybridMultilevel"/>
    <w:tmpl w:val="73FE67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4714EA"/>
    <w:multiLevelType w:val="multilevel"/>
    <w:tmpl w:val="FF3A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75C027D"/>
    <w:multiLevelType w:val="hybridMultilevel"/>
    <w:tmpl w:val="0E80ADC8"/>
    <w:lvl w:ilvl="0" w:tplc="75B87B56">
      <w:start w:val="34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BD4AF4"/>
    <w:multiLevelType w:val="hybridMultilevel"/>
    <w:tmpl w:val="5B2C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5217B6"/>
    <w:multiLevelType w:val="multilevel"/>
    <w:tmpl w:val="B43AC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E9D5E3A"/>
    <w:multiLevelType w:val="hybridMultilevel"/>
    <w:tmpl w:val="B48028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4978F5"/>
    <w:multiLevelType w:val="hybridMultilevel"/>
    <w:tmpl w:val="26084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97355">
    <w:abstractNumId w:val="12"/>
  </w:num>
  <w:num w:numId="2" w16cid:durableId="1225332590">
    <w:abstractNumId w:val="8"/>
  </w:num>
  <w:num w:numId="3" w16cid:durableId="1060589554">
    <w:abstractNumId w:val="21"/>
  </w:num>
  <w:num w:numId="4" w16cid:durableId="107050651">
    <w:abstractNumId w:val="1"/>
  </w:num>
  <w:num w:numId="5" w16cid:durableId="620308451">
    <w:abstractNumId w:val="4"/>
  </w:num>
  <w:num w:numId="6" w16cid:durableId="1256015805">
    <w:abstractNumId w:val="5"/>
  </w:num>
  <w:num w:numId="7" w16cid:durableId="81420397">
    <w:abstractNumId w:val="11"/>
  </w:num>
  <w:num w:numId="8" w16cid:durableId="897666457">
    <w:abstractNumId w:val="10"/>
  </w:num>
  <w:num w:numId="9" w16cid:durableId="1894465082">
    <w:abstractNumId w:val="6"/>
  </w:num>
  <w:num w:numId="10" w16cid:durableId="1500928882">
    <w:abstractNumId w:val="19"/>
  </w:num>
  <w:num w:numId="11" w16cid:durableId="314843845">
    <w:abstractNumId w:val="16"/>
  </w:num>
  <w:num w:numId="12" w16cid:durableId="1674799497">
    <w:abstractNumId w:val="2"/>
  </w:num>
  <w:num w:numId="13" w16cid:durableId="774399931">
    <w:abstractNumId w:val="14"/>
  </w:num>
  <w:num w:numId="14" w16cid:durableId="233273124">
    <w:abstractNumId w:val="20"/>
  </w:num>
  <w:num w:numId="15" w16cid:durableId="1350838530">
    <w:abstractNumId w:val="9"/>
  </w:num>
  <w:num w:numId="16" w16cid:durableId="785344695">
    <w:abstractNumId w:val="7"/>
  </w:num>
  <w:num w:numId="17" w16cid:durableId="1996453382">
    <w:abstractNumId w:val="3"/>
  </w:num>
  <w:num w:numId="18" w16cid:durableId="587620059">
    <w:abstractNumId w:val="15"/>
  </w:num>
  <w:num w:numId="19" w16cid:durableId="1843398662">
    <w:abstractNumId w:val="0"/>
  </w:num>
  <w:num w:numId="20" w16cid:durableId="355543148">
    <w:abstractNumId w:val="18"/>
  </w:num>
  <w:num w:numId="21" w16cid:durableId="417143070">
    <w:abstractNumId w:val="17"/>
  </w:num>
  <w:num w:numId="22" w16cid:durableId="237910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tr-TR" w:vendorID="64" w:dllVersion="0" w:nlCheck="1" w:checkStyle="0"/>
  <w:attachedTemplate r:id="rId1"/>
  <w:documentProtection w:edit="forms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7B0"/>
    <w:rsid w:val="00000B31"/>
    <w:rsid w:val="00000C4C"/>
    <w:rsid w:val="000013C4"/>
    <w:rsid w:val="00002924"/>
    <w:rsid w:val="000041DC"/>
    <w:rsid w:val="00006498"/>
    <w:rsid w:val="000069DC"/>
    <w:rsid w:val="00011F4F"/>
    <w:rsid w:val="00014BDF"/>
    <w:rsid w:val="00016476"/>
    <w:rsid w:val="0001654A"/>
    <w:rsid w:val="0002016F"/>
    <w:rsid w:val="0002300B"/>
    <w:rsid w:val="00024869"/>
    <w:rsid w:val="00026384"/>
    <w:rsid w:val="0003022E"/>
    <w:rsid w:val="000305F3"/>
    <w:rsid w:val="00030AD8"/>
    <w:rsid w:val="00031FDD"/>
    <w:rsid w:val="000329A7"/>
    <w:rsid w:val="00032FA7"/>
    <w:rsid w:val="000339E4"/>
    <w:rsid w:val="00033CCA"/>
    <w:rsid w:val="00036E5F"/>
    <w:rsid w:val="00037543"/>
    <w:rsid w:val="00041B92"/>
    <w:rsid w:val="00043DB0"/>
    <w:rsid w:val="0004515D"/>
    <w:rsid w:val="00045A88"/>
    <w:rsid w:val="00053CB6"/>
    <w:rsid w:val="000541EE"/>
    <w:rsid w:val="00054A8F"/>
    <w:rsid w:val="00054C50"/>
    <w:rsid w:val="00061649"/>
    <w:rsid w:val="00061EFC"/>
    <w:rsid w:val="00065C50"/>
    <w:rsid w:val="00065E9F"/>
    <w:rsid w:val="00066F6B"/>
    <w:rsid w:val="000740D5"/>
    <w:rsid w:val="000747F8"/>
    <w:rsid w:val="00074CD2"/>
    <w:rsid w:val="000751AE"/>
    <w:rsid w:val="000767E4"/>
    <w:rsid w:val="00084F84"/>
    <w:rsid w:val="0008532E"/>
    <w:rsid w:val="00086DD0"/>
    <w:rsid w:val="000875EF"/>
    <w:rsid w:val="00087650"/>
    <w:rsid w:val="00087EDA"/>
    <w:rsid w:val="0009169A"/>
    <w:rsid w:val="000937DD"/>
    <w:rsid w:val="0009458E"/>
    <w:rsid w:val="00094DB5"/>
    <w:rsid w:val="000A1322"/>
    <w:rsid w:val="000A1BA4"/>
    <w:rsid w:val="000A4DA7"/>
    <w:rsid w:val="000A5CA8"/>
    <w:rsid w:val="000A5CF3"/>
    <w:rsid w:val="000A6E2E"/>
    <w:rsid w:val="000A786A"/>
    <w:rsid w:val="000B101B"/>
    <w:rsid w:val="000B321A"/>
    <w:rsid w:val="000B3942"/>
    <w:rsid w:val="000C24A7"/>
    <w:rsid w:val="000C3BBE"/>
    <w:rsid w:val="000C4D4B"/>
    <w:rsid w:val="000C5689"/>
    <w:rsid w:val="000C61CD"/>
    <w:rsid w:val="000C6A17"/>
    <w:rsid w:val="000C6D63"/>
    <w:rsid w:val="000C6D81"/>
    <w:rsid w:val="000C6F7B"/>
    <w:rsid w:val="000C7D15"/>
    <w:rsid w:val="000D1317"/>
    <w:rsid w:val="000D131D"/>
    <w:rsid w:val="000D1E48"/>
    <w:rsid w:val="000D53AA"/>
    <w:rsid w:val="000D7C37"/>
    <w:rsid w:val="000E0F9C"/>
    <w:rsid w:val="000E2725"/>
    <w:rsid w:val="000E32D3"/>
    <w:rsid w:val="000E443B"/>
    <w:rsid w:val="000E79F2"/>
    <w:rsid w:val="000F246D"/>
    <w:rsid w:val="000F43F6"/>
    <w:rsid w:val="00102984"/>
    <w:rsid w:val="001047A7"/>
    <w:rsid w:val="00104E4A"/>
    <w:rsid w:val="00104FE4"/>
    <w:rsid w:val="00106BEE"/>
    <w:rsid w:val="00107A2F"/>
    <w:rsid w:val="00107DD4"/>
    <w:rsid w:val="00110955"/>
    <w:rsid w:val="00111E0D"/>
    <w:rsid w:val="001166BE"/>
    <w:rsid w:val="001174BC"/>
    <w:rsid w:val="0012015C"/>
    <w:rsid w:val="0012109B"/>
    <w:rsid w:val="001245A0"/>
    <w:rsid w:val="001247DC"/>
    <w:rsid w:val="001248AC"/>
    <w:rsid w:val="0012663F"/>
    <w:rsid w:val="001300AD"/>
    <w:rsid w:val="00130332"/>
    <w:rsid w:val="00133246"/>
    <w:rsid w:val="00134CCF"/>
    <w:rsid w:val="00137284"/>
    <w:rsid w:val="001374E3"/>
    <w:rsid w:val="00141C0F"/>
    <w:rsid w:val="0014338F"/>
    <w:rsid w:val="00150C96"/>
    <w:rsid w:val="00150F7D"/>
    <w:rsid w:val="0015231A"/>
    <w:rsid w:val="00153B50"/>
    <w:rsid w:val="001549A1"/>
    <w:rsid w:val="001573B2"/>
    <w:rsid w:val="00157BCE"/>
    <w:rsid w:val="0016067F"/>
    <w:rsid w:val="00163C65"/>
    <w:rsid w:val="00163ECA"/>
    <w:rsid w:val="0016546F"/>
    <w:rsid w:val="0016657D"/>
    <w:rsid w:val="001673FE"/>
    <w:rsid w:val="0017080C"/>
    <w:rsid w:val="0017699C"/>
    <w:rsid w:val="00176FF1"/>
    <w:rsid w:val="0017763F"/>
    <w:rsid w:val="001807FC"/>
    <w:rsid w:val="00182ADC"/>
    <w:rsid w:val="00182CF8"/>
    <w:rsid w:val="00183703"/>
    <w:rsid w:val="001850C2"/>
    <w:rsid w:val="00185B2E"/>
    <w:rsid w:val="00191B43"/>
    <w:rsid w:val="001933A6"/>
    <w:rsid w:val="00193C40"/>
    <w:rsid w:val="00193DC4"/>
    <w:rsid w:val="0019518B"/>
    <w:rsid w:val="001A1EE5"/>
    <w:rsid w:val="001A200A"/>
    <w:rsid w:val="001A3F87"/>
    <w:rsid w:val="001A47D4"/>
    <w:rsid w:val="001A4B1E"/>
    <w:rsid w:val="001A59E4"/>
    <w:rsid w:val="001B0BE5"/>
    <w:rsid w:val="001B2238"/>
    <w:rsid w:val="001B6DEC"/>
    <w:rsid w:val="001C2E6F"/>
    <w:rsid w:val="001C2F59"/>
    <w:rsid w:val="001C38B2"/>
    <w:rsid w:val="001C39E9"/>
    <w:rsid w:val="001C3C95"/>
    <w:rsid w:val="001C521A"/>
    <w:rsid w:val="001C69D1"/>
    <w:rsid w:val="001C791C"/>
    <w:rsid w:val="001D1031"/>
    <w:rsid w:val="001D1341"/>
    <w:rsid w:val="001D13F5"/>
    <w:rsid w:val="001D190C"/>
    <w:rsid w:val="001E044D"/>
    <w:rsid w:val="001E07BE"/>
    <w:rsid w:val="001E12AE"/>
    <w:rsid w:val="001E361B"/>
    <w:rsid w:val="001E3C68"/>
    <w:rsid w:val="001E679A"/>
    <w:rsid w:val="001F1434"/>
    <w:rsid w:val="001F2214"/>
    <w:rsid w:val="00200FBB"/>
    <w:rsid w:val="00201C01"/>
    <w:rsid w:val="0020438C"/>
    <w:rsid w:val="00206014"/>
    <w:rsid w:val="002068F7"/>
    <w:rsid w:val="002128E7"/>
    <w:rsid w:val="00221027"/>
    <w:rsid w:val="00221213"/>
    <w:rsid w:val="002214DC"/>
    <w:rsid w:val="00221828"/>
    <w:rsid w:val="00221F93"/>
    <w:rsid w:val="00223086"/>
    <w:rsid w:val="00224C0A"/>
    <w:rsid w:val="002252A4"/>
    <w:rsid w:val="002344DE"/>
    <w:rsid w:val="002346DE"/>
    <w:rsid w:val="002348CF"/>
    <w:rsid w:val="00234ADD"/>
    <w:rsid w:val="00234F12"/>
    <w:rsid w:val="00235021"/>
    <w:rsid w:val="002364CE"/>
    <w:rsid w:val="002406E0"/>
    <w:rsid w:val="00242833"/>
    <w:rsid w:val="00244A4C"/>
    <w:rsid w:val="00245F6F"/>
    <w:rsid w:val="00246564"/>
    <w:rsid w:val="00247193"/>
    <w:rsid w:val="0025082D"/>
    <w:rsid w:val="00252D83"/>
    <w:rsid w:val="00253F25"/>
    <w:rsid w:val="00254A7D"/>
    <w:rsid w:val="00260D65"/>
    <w:rsid w:val="002630C1"/>
    <w:rsid w:val="00264B05"/>
    <w:rsid w:val="0026606D"/>
    <w:rsid w:val="00273C08"/>
    <w:rsid w:val="00273DB9"/>
    <w:rsid w:val="002747F7"/>
    <w:rsid w:val="00277339"/>
    <w:rsid w:val="00277D35"/>
    <w:rsid w:val="00277FEB"/>
    <w:rsid w:val="00280C66"/>
    <w:rsid w:val="00282308"/>
    <w:rsid w:val="002864E2"/>
    <w:rsid w:val="002879B3"/>
    <w:rsid w:val="00287C83"/>
    <w:rsid w:val="002901C4"/>
    <w:rsid w:val="0029020D"/>
    <w:rsid w:val="00290476"/>
    <w:rsid w:val="0029191E"/>
    <w:rsid w:val="00293D42"/>
    <w:rsid w:val="00294228"/>
    <w:rsid w:val="002953D6"/>
    <w:rsid w:val="00295C42"/>
    <w:rsid w:val="002975CA"/>
    <w:rsid w:val="002A1E33"/>
    <w:rsid w:val="002A24DB"/>
    <w:rsid w:val="002A6C40"/>
    <w:rsid w:val="002B113E"/>
    <w:rsid w:val="002B3354"/>
    <w:rsid w:val="002B4FA0"/>
    <w:rsid w:val="002B6163"/>
    <w:rsid w:val="002B75D4"/>
    <w:rsid w:val="002C25DB"/>
    <w:rsid w:val="002C4F1F"/>
    <w:rsid w:val="002C7B03"/>
    <w:rsid w:val="002D3797"/>
    <w:rsid w:val="002D3D23"/>
    <w:rsid w:val="002E15A4"/>
    <w:rsid w:val="002E15D4"/>
    <w:rsid w:val="002E30C7"/>
    <w:rsid w:val="002E5BB6"/>
    <w:rsid w:val="002F1A4E"/>
    <w:rsid w:val="002F3AD9"/>
    <w:rsid w:val="002F3C43"/>
    <w:rsid w:val="00301CA3"/>
    <w:rsid w:val="00306AC6"/>
    <w:rsid w:val="00306CF0"/>
    <w:rsid w:val="00307E41"/>
    <w:rsid w:val="0031501B"/>
    <w:rsid w:val="00315BB3"/>
    <w:rsid w:val="003161A0"/>
    <w:rsid w:val="00316E64"/>
    <w:rsid w:val="003223AF"/>
    <w:rsid w:val="00323145"/>
    <w:rsid w:val="00323413"/>
    <w:rsid w:val="00324EE1"/>
    <w:rsid w:val="00325446"/>
    <w:rsid w:val="00331EB3"/>
    <w:rsid w:val="00340944"/>
    <w:rsid w:val="00342B3A"/>
    <w:rsid w:val="003434B9"/>
    <w:rsid w:val="00347260"/>
    <w:rsid w:val="00347E18"/>
    <w:rsid w:val="00352B0A"/>
    <w:rsid w:val="0035306F"/>
    <w:rsid w:val="003533D7"/>
    <w:rsid w:val="00353DFB"/>
    <w:rsid w:val="003573CF"/>
    <w:rsid w:val="00357EDC"/>
    <w:rsid w:val="0036049B"/>
    <w:rsid w:val="0036100A"/>
    <w:rsid w:val="0036144B"/>
    <w:rsid w:val="00364F38"/>
    <w:rsid w:val="00364FD5"/>
    <w:rsid w:val="00366FBC"/>
    <w:rsid w:val="0036734D"/>
    <w:rsid w:val="003679BA"/>
    <w:rsid w:val="003701CD"/>
    <w:rsid w:val="00370353"/>
    <w:rsid w:val="00370F0B"/>
    <w:rsid w:val="00372B3F"/>
    <w:rsid w:val="0037389D"/>
    <w:rsid w:val="003753CD"/>
    <w:rsid w:val="00375510"/>
    <w:rsid w:val="003827AC"/>
    <w:rsid w:val="00382BEA"/>
    <w:rsid w:val="003867D6"/>
    <w:rsid w:val="00390C26"/>
    <w:rsid w:val="00390C8C"/>
    <w:rsid w:val="003930E7"/>
    <w:rsid w:val="00397A74"/>
    <w:rsid w:val="003A01FF"/>
    <w:rsid w:val="003A045A"/>
    <w:rsid w:val="003A0B70"/>
    <w:rsid w:val="003A129E"/>
    <w:rsid w:val="003A3BE6"/>
    <w:rsid w:val="003A3C46"/>
    <w:rsid w:val="003B3767"/>
    <w:rsid w:val="003B383C"/>
    <w:rsid w:val="003B5A16"/>
    <w:rsid w:val="003B5F39"/>
    <w:rsid w:val="003C31E9"/>
    <w:rsid w:val="003C6ABD"/>
    <w:rsid w:val="003D1AC2"/>
    <w:rsid w:val="003D26E6"/>
    <w:rsid w:val="003D4469"/>
    <w:rsid w:val="003D4B4E"/>
    <w:rsid w:val="003D554F"/>
    <w:rsid w:val="003D5812"/>
    <w:rsid w:val="003D5A20"/>
    <w:rsid w:val="003D5F0F"/>
    <w:rsid w:val="003D7AB2"/>
    <w:rsid w:val="003E0250"/>
    <w:rsid w:val="003E02E7"/>
    <w:rsid w:val="003E03E2"/>
    <w:rsid w:val="003E0C3D"/>
    <w:rsid w:val="003E2AA5"/>
    <w:rsid w:val="003E3588"/>
    <w:rsid w:val="003E4D24"/>
    <w:rsid w:val="003E5DB1"/>
    <w:rsid w:val="003F16A9"/>
    <w:rsid w:val="003F33E4"/>
    <w:rsid w:val="003F37A4"/>
    <w:rsid w:val="003F3859"/>
    <w:rsid w:val="003F4057"/>
    <w:rsid w:val="003F40EE"/>
    <w:rsid w:val="003F5469"/>
    <w:rsid w:val="003F7C7D"/>
    <w:rsid w:val="00405980"/>
    <w:rsid w:val="00406126"/>
    <w:rsid w:val="00406312"/>
    <w:rsid w:val="00415423"/>
    <w:rsid w:val="00416618"/>
    <w:rsid w:val="00417BD2"/>
    <w:rsid w:val="004214AC"/>
    <w:rsid w:val="00422E2D"/>
    <w:rsid w:val="0042557D"/>
    <w:rsid w:val="00425AC3"/>
    <w:rsid w:val="0042781F"/>
    <w:rsid w:val="004325C8"/>
    <w:rsid w:val="00435EE8"/>
    <w:rsid w:val="00435F29"/>
    <w:rsid w:val="004361F4"/>
    <w:rsid w:val="004402DA"/>
    <w:rsid w:val="00446F58"/>
    <w:rsid w:val="00452D55"/>
    <w:rsid w:val="00455A3A"/>
    <w:rsid w:val="004625B9"/>
    <w:rsid w:val="004643C5"/>
    <w:rsid w:val="00465ED6"/>
    <w:rsid w:val="00470FF9"/>
    <w:rsid w:val="00473D0C"/>
    <w:rsid w:val="004744B3"/>
    <w:rsid w:val="00475814"/>
    <w:rsid w:val="00480BCD"/>
    <w:rsid w:val="00483430"/>
    <w:rsid w:val="00483AC7"/>
    <w:rsid w:val="00483BEF"/>
    <w:rsid w:val="0048422F"/>
    <w:rsid w:val="004921AF"/>
    <w:rsid w:val="0049274B"/>
    <w:rsid w:val="00496814"/>
    <w:rsid w:val="004A023E"/>
    <w:rsid w:val="004A07AA"/>
    <w:rsid w:val="004A12C4"/>
    <w:rsid w:val="004A2102"/>
    <w:rsid w:val="004A3438"/>
    <w:rsid w:val="004A4B65"/>
    <w:rsid w:val="004B1488"/>
    <w:rsid w:val="004B15A6"/>
    <w:rsid w:val="004B2D08"/>
    <w:rsid w:val="004B3EBC"/>
    <w:rsid w:val="004B5F24"/>
    <w:rsid w:val="004B6D5E"/>
    <w:rsid w:val="004C0D47"/>
    <w:rsid w:val="004C22A4"/>
    <w:rsid w:val="004C2BA9"/>
    <w:rsid w:val="004C414A"/>
    <w:rsid w:val="004C646A"/>
    <w:rsid w:val="004D0695"/>
    <w:rsid w:val="004D3E8B"/>
    <w:rsid w:val="004D5FA5"/>
    <w:rsid w:val="004D6495"/>
    <w:rsid w:val="004D6B8C"/>
    <w:rsid w:val="004E58D7"/>
    <w:rsid w:val="004E5E61"/>
    <w:rsid w:val="004F002A"/>
    <w:rsid w:val="004F078A"/>
    <w:rsid w:val="004F0D18"/>
    <w:rsid w:val="004F3F14"/>
    <w:rsid w:val="004F7F3C"/>
    <w:rsid w:val="00504D0B"/>
    <w:rsid w:val="005054A6"/>
    <w:rsid w:val="00506362"/>
    <w:rsid w:val="005108CE"/>
    <w:rsid w:val="00517797"/>
    <w:rsid w:val="00517F7D"/>
    <w:rsid w:val="00523559"/>
    <w:rsid w:val="00524B25"/>
    <w:rsid w:val="00525B17"/>
    <w:rsid w:val="005279AA"/>
    <w:rsid w:val="00531697"/>
    <w:rsid w:val="005337DB"/>
    <w:rsid w:val="00534A05"/>
    <w:rsid w:val="00535ACF"/>
    <w:rsid w:val="00535C5D"/>
    <w:rsid w:val="005367E2"/>
    <w:rsid w:val="005375C0"/>
    <w:rsid w:val="00541A3A"/>
    <w:rsid w:val="005422FD"/>
    <w:rsid w:val="00545405"/>
    <w:rsid w:val="00547955"/>
    <w:rsid w:val="00547971"/>
    <w:rsid w:val="005526B2"/>
    <w:rsid w:val="00553C76"/>
    <w:rsid w:val="00553F7C"/>
    <w:rsid w:val="005545B0"/>
    <w:rsid w:val="0055578C"/>
    <w:rsid w:val="005572FA"/>
    <w:rsid w:val="0056323D"/>
    <w:rsid w:val="0056480B"/>
    <w:rsid w:val="00564A80"/>
    <w:rsid w:val="00565087"/>
    <w:rsid w:val="00570977"/>
    <w:rsid w:val="005732DC"/>
    <w:rsid w:val="005812CD"/>
    <w:rsid w:val="005815D3"/>
    <w:rsid w:val="005829B9"/>
    <w:rsid w:val="00582CEC"/>
    <w:rsid w:val="00583465"/>
    <w:rsid w:val="00583721"/>
    <w:rsid w:val="005850E4"/>
    <w:rsid w:val="00586CB2"/>
    <w:rsid w:val="00590F52"/>
    <w:rsid w:val="0059134F"/>
    <w:rsid w:val="00592D8F"/>
    <w:rsid w:val="005959D1"/>
    <w:rsid w:val="00596C0C"/>
    <w:rsid w:val="00597C57"/>
    <w:rsid w:val="005A696E"/>
    <w:rsid w:val="005B0520"/>
    <w:rsid w:val="005B1281"/>
    <w:rsid w:val="005B2C8D"/>
    <w:rsid w:val="005B3448"/>
    <w:rsid w:val="005C1280"/>
    <w:rsid w:val="005C18BF"/>
    <w:rsid w:val="005C1E5A"/>
    <w:rsid w:val="005C43E5"/>
    <w:rsid w:val="005C4D76"/>
    <w:rsid w:val="005D48A4"/>
    <w:rsid w:val="005D5D66"/>
    <w:rsid w:val="005E0524"/>
    <w:rsid w:val="005E0528"/>
    <w:rsid w:val="005E1D82"/>
    <w:rsid w:val="005E3322"/>
    <w:rsid w:val="005E4752"/>
    <w:rsid w:val="005E4C6A"/>
    <w:rsid w:val="005E5752"/>
    <w:rsid w:val="005E6F99"/>
    <w:rsid w:val="005E7568"/>
    <w:rsid w:val="005F26E4"/>
    <w:rsid w:val="005F29BC"/>
    <w:rsid w:val="005F33D9"/>
    <w:rsid w:val="005F6D0C"/>
    <w:rsid w:val="005F7DED"/>
    <w:rsid w:val="00601253"/>
    <w:rsid w:val="00602DB3"/>
    <w:rsid w:val="006030D1"/>
    <w:rsid w:val="00603B33"/>
    <w:rsid w:val="00605B1E"/>
    <w:rsid w:val="006069B3"/>
    <w:rsid w:val="00613E14"/>
    <w:rsid w:val="00615585"/>
    <w:rsid w:val="0062160A"/>
    <w:rsid w:val="006301DD"/>
    <w:rsid w:val="00630C92"/>
    <w:rsid w:val="0063394A"/>
    <w:rsid w:val="006339EC"/>
    <w:rsid w:val="00633DC1"/>
    <w:rsid w:val="00635656"/>
    <w:rsid w:val="006365DC"/>
    <w:rsid w:val="006377AF"/>
    <w:rsid w:val="006410A3"/>
    <w:rsid w:val="0064136A"/>
    <w:rsid w:val="0064209A"/>
    <w:rsid w:val="00645A3E"/>
    <w:rsid w:val="0064602D"/>
    <w:rsid w:val="00650675"/>
    <w:rsid w:val="00651E87"/>
    <w:rsid w:val="0065318E"/>
    <w:rsid w:val="00654E43"/>
    <w:rsid w:val="0065524F"/>
    <w:rsid w:val="0065585D"/>
    <w:rsid w:val="006568AC"/>
    <w:rsid w:val="00657776"/>
    <w:rsid w:val="0066070D"/>
    <w:rsid w:val="00662DCA"/>
    <w:rsid w:val="0066697C"/>
    <w:rsid w:val="00667959"/>
    <w:rsid w:val="00682ACB"/>
    <w:rsid w:val="006A0657"/>
    <w:rsid w:val="006A0FAF"/>
    <w:rsid w:val="006A2707"/>
    <w:rsid w:val="006A34A6"/>
    <w:rsid w:val="006A4628"/>
    <w:rsid w:val="006A4A56"/>
    <w:rsid w:val="006A6374"/>
    <w:rsid w:val="006B617A"/>
    <w:rsid w:val="006C14AB"/>
    <w:rsid w:val="006C2FC6"/>
    <w:rsid w:val="006C3353"/>
    <w:rsid w:val="006C60B3"/>
    <w:rsid w:val="006C7757"/>
    <w:rsid w:val="006D1D22"/>
    <w:rsid w:val="006D2BFE"/>
    <w:rsid w:val="006D3D0A"/>
    <w:rsid w:val="006D427A"/>
    <w:rsid w:val="006D5321"/>
    <w:rsid w:val="006D555E"/>
    <w:rsid w:val="006D5923"/>
    <w:rsid w:val="006D5E0A"/>
    <w:rsid w:val="006D65C4"/>
    <w:rsid w:val="006D6726"/>
    <w:rsid w:val="006E14BB"/>
    <w:rsid w:val="006E2A13"/>
    <w:rsid w:val="006E3A92"/>
    <w:rsid w:val="006E4B99"/>
    <w:rsid w:val="006F0F34"/>
    <w:rsid w:val="006F346A"/>
    <w:rsid w:val="006F379D"/>
    <w:rsid w:val="006F4555"/>
    <w:rsid w:val="006F560C"/>
    <w:rsid w:val="006F7F67"/>
    <w:rsid w:val="007008FE"/>
    <w:rsid w:val="00704DEB"/>
    <w:rsid w:val="00705E7A"/>
    <w:rsid w:val="007078FC"/>
    <w:rsid w:val="00707C17"/>
    <w:rsid w:val="0071641D"/>
    <w:rsid w:val="00716A53"/>
    <w:rsid w:val="007173F9"/>
    <w:rsid w:val="00717AE7"/>
    <w:rsid w:val="00717CBA"/>
    <w:rsid w:val="00720ABC"/>
    <w:rsid w:val="00722650"/>
    <w:rsid w:val="00731684"/>
    <w:rsid w:val="00731B08"/>
    <w:rsid w:val="00734E72"/>
    <w:rsid w:val="00735384"/>
    <w:rsid w:val="0074238E"/>
    <w:rsid w:val="00743592"/>
    <w:rsid w:val="00743868"/>
    <w:rsid w:val="00751366"/>
    <w:rsid w:val="0075319A"/>
    <w:rsid w:val="00753AA5"/>
    <w:rsid w:val="007552F8"/>
    <w:rsid w:val="007567EE"/>
    <w:rsid w:val="00760087"/>
    <w:rsid w:val="00761452"/>
    <w:rsid w:val="00763DB4"/>
    <w:rsid w:val="00764B8C"/>
    <w:rsid w:val="0076574D"/>
    <w:rsid w:val="00766818"/>
    <w:rsid w:val="00767476"/>
    <w:rsid w:val="00767B0E"/>
    <w:rsid w:val="007748D0"/>
    <w:rsid w:val="00776740"/>
    <w:rsid w:val="00782D66"/>
    <w:rsid w:val="00784EEE"/>
    <w:rsid w:val="0078728B"/>
    <w:rsid w:val="00787643"/>
    <w:rsid w:val="00791DB1"/>
    <w:rsid w:val="0079472B"/>
    <w:rsid w:val="00794E3B"/>
    <w:rsid w:val="00796C03"/>
    <w:rsid w:val="007A0073"/>
    <w:rsid w:val="007A34CA"/>
    <w:rsid w:val="007A399D"/>
    <w:rsid w:val="007A5AF3"/>
    <w:rsid w:val="007B0C8E"/>
    <w:rsid w:val="007B18E8"/>
    <w:rsid w:val="007B2BF7"/>
    <w:rsid w:val="007B36D5"/>
    <w:rsid w:val="007B53FD"/>
    <w:rsid w:val="007B5E78"/>
    <w:rsid w:val="007B75A1"/>
    <w:rsid w:val="007C109F"/>
    <w:rsid w:val="007C1A98"/>
    <w:rsid w:val="007C6B30"/>
    <w:rsid w:val="007C7044"/>
    <w:rsid w:val="007D284F"/>
    <w:rsid w:val="007D5C56"/>
    <w:rsid w:val="007E2337"/>
    <w:rsid w:val="007E3071"/>
    <w:rsid w:val="007E3285"/>
    <w:rsid w:val="007E55CC"/>
    <w:rsid w:val="007E5FBC"/>
    <w:rsid w:val="007E6150"/>
    <w:rsid w:val="007E639B"/>
    <w:rsid w:val="007E6767"/>
    <w:rsid w:val="007E6A4F"/>
    <w:rsid w:val="007F3B90"/>
    <w:rsid w:val="007F3ED2"/>
    <w:rsid w:val="007F4C82"/>
    <w:rsid w:val="007F63C8"/>
    <w:rsid w:val="007F7ABB"/>
    <w:rsid w:val="00800928"/>
    <w:rsid w:val="008017DA"/>
    <w:rsid w:val="00802FD5"/>
    <w:rsid w:val="00803B73"/>
    <w:rsid w:val="00810527"/>
    <w:rsid w:val="00813829"/>
    <w:rsid w:val="00815616"/>
    <w:rsid w:val="00817E34"/>
    <w:rsid w:val="00821BBD"/>
    <w:rsid w:val="00822E7C"/>
    <w:rsid w:val="0082337D"/>
    <w:rsid w:val="00823482"/>
    <w:rsid w:val="00824747"/>
    <w:rsid w:val="00824DE1"/>
    <w:rsid w:val="00825169"/>
    <w:rsid w:val="008251F9"/>
    <w:rsid w:val="00832089"/>
    <w:rsid w:val="00834B47"/>
    <w:rsid w:val="008352CB"/>
    <w:rsid w:val="00837D87"/>
    <w:rsid w:val="00842C8A"/>
    <w:rsid w:val="008436BE"/>
    <w:rsid w:val="00844568"/>
    <w:rsid w:val="008445FE"/>
    <w:rsid w:val="008516D1"/>
    <w:rsid w:val="0085322C"/>
    <w:rsid w:val="00853D7F"/>
    <w:rsid w:val="0085785A"/>
    <w:rsid w:val="008578C6"/>
    <w:rsid w:val="00862935"/>
    <w:rsid w:val="00862A1D"/>
    <w:rsid w:val="008638B4"/>
    <w:rsid w:val="008646AB"/>
    <w:rsid w:val="00866849"/>
    <w:rsid w:val="00871CE1"/>
    <w:rsid w:val="008724E2"/>
    <w:rsid w:val="00873C21"/>
    <w:rsid w:val="00875963"/>
    <w:rsid w:val="00876A52"/>
    <w:rsid w:val="00880145"/>
    <w:rsid w:val="008828B7"/>
    <w:rsid w:val="0088744F"/>
    <w:rsid w:val="0089177F"/>
    <w:rsid w:val="00892BAC"/>
    <w:rsid w:val="00895DA1"/>
    <w:rsid w:val="008960DE"/>
    <w:rsid w:val="008962D2"/>
    <w:rsid w:val="00896BED"/>
    <w:rsid w:val="00897786"/>
    <w:rsid w:val="008A014A"/>
    <w:rsid w:val="008A0A44"/>
    <w:rsid w:val="008A12BE"/>
    <w:rsid w:val="008A15D7"/>
    <w:rsid w:val="008A4E03"/>
    <w:rsid w:val="008A7B99"/>
    <w:rsid w:val="008B03FD"/>
    <w:rsid w:val="008B081D"/>
    <w:rsid w:val="008C138F"/>
    <w:rsid w:val="008C32F7"/>
    <w:rsid w:val="008C4FFF"/>
    <w:rsid w:val="008C6C39"/>
    <w:rsid w:val="008C7E13"/>
    <w:rsid w:val="008D2E35"/>
    <w:rsid w:val="008D3220"/>
    <w:rsid w:val="008E2509"/>
    <w:rsid w:val="008E374A"/>
    <w:rsid w:val="008E3AED"/>
    <w:rsid w:val="008E3ED5"/>
    <w:rsid w:val="008E4730"/>
    <w:rsid w:val="008E4BB8"/>
    <w:rsid w:val="008F21A5"/>
    <w:rsid w:val="008F5281"/>
    <w:rsid w:val="008F66CB"/>
    <w:rsid w:val="008F7198"/>
    <w:rsid w:val="009024CF"/>
    <w:rsid w:val="00902E8F"/>
    <w:rsid w:val="00903C24"/>
    <w:rsid w:val="00906D42"/>
    <w:rsid w:val="00907695"/>
    <w:rsid w:val="009109C8"/>
    <w:rsid w:val="009125BE"/>
    <w:rsid w:val="00912FC9"/>
    <w:rsid w:val="00916F02"/>
    <w:rsid w:val="009209A2"/>
    <w:rsid w:val="009229AB"/>
    <w:rsid w:val="00931C38"/>
    <w:rsid w:val="00932B41"/>
    <w:rsid w:val="00933792"/>
    <w:rsid w:val="00936EC9"/>
    <w:rsid w:val="009379FF"/>
    <w:rsid w:val="00940AD7"/>
    <w:rsid w:val="00943C98"/>
    <w:rsid w:val="009443A9"/>
    <w:rsid w:val="0094602E"/>
    <w:rsid w:val="00953742"/>
    <w:rsid w:val="00953A8F"/>
    <w:rsid w:val="00953AB2"/>
    <w:rsid w:val="00955059"/>
    <w:rsid w:val="00957883"/>
    <w:rsid w:val="00960592"/>
    <w:rsid w:val="00960BE3"/>
    <w:rsid w:val="009613F9"/>
    <w:rsid w:val="00962F57"/>
    <w:rsid w:val="00963CA3"/>
    <w:rsid w:val="009640C7"/>
    <w:rsid w:val="00964409"/>
    <w:rsid w:val="00964E56"/>
    <w:rsid w:val="00965C39"/>
    <w:rsid w:val="00967BAC"/>
    <w:rsid w:val="0097174E"/>
    <w:rsid w:val="00971B98"/>
    <w:rsid w:val="00972555"/>
    <w:rsid w:val="00972E25"/>
    <w:rsid w:val="009749D3"/>
    <w:rsid w:val="00975948"/>
    <w:rsid w:val="009768FD"/>
    <w:rsid w:val="00977FE6"/>
    <w:rsid w:val="009832A0"/>
    <w:rsid w:val="009847CF"/>
    <w:rsid w:val="00985A5E"/>
    <w:rsid w:val="00990067"/>
    <w:rsid w:val="00992F82"/>
    <w:rsid w:val="009942AF"/>
    <w:rsid w:val="00994687"/>
    <w:rsid w:val="009A1A64"/>
    <w:rsid w:val="009A283A"/>
    <w:rsid w:val="009A6259"/>
    <w:rsid w:val="009A7C96"/>
    <w:rsid w:val="009B15AC"/>
    <w:rsid w:val="009B30DE"/>
    <w:rsid w:val="009B364C"/>
    <w:rsid w:val="009B3C29"/>
    <w:rsid w:val="009B520F"/>
    <w:rsid w:val="009B5245"/>
    <w:rsid w:val="009B5703"/>
    <w:rsid w:val="009B581A"/>
    <w:rsid w:val="009B7392"/>
    <w:rsid w:val="009C0611"/>
    <w:rsid w:val="009C6072"/>
    <w:rsid w:val="009C69D1"/>
    <w:rsid w:val="009C7951"/>
    <w:rsid w:val="009D2BD7"/>
    <w:rsid w:val="009D33E6"/>
    <w:rsid w:val="009D7DB0"/>
    <w:rsid w:val="009E18BE"/>
    <w:rsid w:val="009E2BC8"/>
    <w:rsid w:val="009E57FC"/>
    <w:rsid w:val="009E7721"/>
    <w:rsid w:val="009F0B10"/>
    <w:rsid w:val="009F6C5D"/>
    <w:rsid w:val="009F7011"/>
    <w:rsid w:val="00A005C4"/>
    <w:rsid w:val="00A008F2"/>
    <w:rsid w:val="00A01D7D"/>
    <w:rsid w:val="00A022E3"/>
    <w:rsid w:val="00A03B02"/>
    <w:rsid w:val="00A04555"/>
    <w:rsid w:val="00A051B7"/>
    <w:rsid w:val="00A06613"/>
    <w:rsid w:val="00A11878"/>
    <w:rsid w:val="00A13649"/>
    <w:rsid w:val="00A13DDD"/>
    <w:rsid w:val="00A1406C"/>
    <w:rsid w:val="00A166D9"/>
    <w:rsid w:val="00A25D92"/>
    <w:rsid w:val="00A27391"/>
    <w:rsid w:val="00A34073"/>
    <w:rsid w:val="00A35E6A"/>
    <w:rsid w:val="00A37325"/>
    <w:rsid w:val="00A40210"/>
    <w:rsid w:val="00A40D7B"/>
    <w:rsid w:val="00A415BE"/>
    <w:rsid w:val="00A420C6"/>
    <w:rsid w:val="00A42A32"/>
    <w:rsid w:val="00A42C5A"/>
    <w:rsid w:val="00A42FFA"/>
    <w:rsid w:val="00A44A3B"/>
    <w:rsid w:val="00A46E60"/>
    <w:rsid w:val="00A47423"/>
    <w:rsid w:val="00A527C4"/>
    <w:rsid w:val="00A5566F"/>
    <w:rsid w:val="00A563B8"/>
    <w:rsid w:val="00A56FDA"/>
    <w:rsid w:val="00A57B53"/>
    <w:rsid w:val="00A61453"/>
    <w:rsid w:val="00A61B27"/>
    <w:rsid w:val="00A63313"/>
    <w:rsid w:val="00A66AEE"/>
    <w:rsid w:val="00A6715B"/>
    <w:rsid w:val="00A71CD6"/>
    <w:rsid w:val="00A733C8"/>
    <w:rsid w:val="00A75C1C"/>
    <w:rsid w:val="00A80173"/>
    <w:rsid w:val="00A818C0"/>
    <w:rsid w:val="00A830B3"/>
    <w:rsid w:val="00A8590F"/>
    <w:rsid w:val="00A86033"/>
    <w:rsid w:val="00A916A8"/>
    <w:rsid w:val="00A9218E"/>
    <w:rsid w:val="00A92FCF"/>
    <w:rsid w:val="00A966C8"/>
    <w:rsid w:val="00A97274"/>
    <w:rsid w:val="00AA6425"/>
    <w:rsid w:val="00AB2034"/>
    <w:rsid w:val="00AB5382"/>
    <w:rsid w:val="00AB5425"/>
    <w:rsid w:val="00AB5A13"/>
    <w:rsid w:val="00AB5F35"/>
    <w:rsid w:val="00AB6158"/>
    <w:rsid w:val="00AB7D65"/>
    <w:rsid w:val="00AC039A"/>
    <w:rsid w:val="00AC34E7"/>
    <w:rsid w:val="00AC36F2"/>
    <w:rsid w:val="00AC4D24"/>
    <w:rsid w:val="00AD0B23"/>
    <w:rsid w:val="00AD18F1"/>
    <w:rsid w:val="00AD19A9"/>
    <w:rsid w:val="00AD57E0"/>
    <w:rsid w:val="00AD7320"/>
    <w:rsid w:val="00AE49DA"/>
    <w:rsid w:val="00AE4A19"/>
    <w:rsid w:val="00AE7047"/>
    <w:rsid w:val="00AE7539"/>
    <w:rsid w:val="00AF0317"/>
    <w:rsid w:val="00AF3C83"/>
    <w:rsid w:val="00AF4707"/>
    <w:rsid w:val="00AF6203"/>
    <w:rsid w:val="00AF7012"/>
    <w:rsid w:val="00B00F20"/>
    <w:rsid w:val="00B04B20"/>
    <w:rsid w:val="00B04E41"/>
    <w:rsid w:val="00B05176"/>
    <w:rsid w:val="00B056E6"/>
    <w:rsid w:val="00B05C62"/>
    <w:rsid w:val="00B05CB8"/>
    <w:rsid w:val="00B05F07"/>
    <w:rsid w:val="00B05F84"/>
    <w:rsid w:val="00B067E3"/>
    <w:rsid w:val="00B0715D"/>
    <w:rsid w:val="00B108F9"/>
    <w:rsid w:val="00B10DB3"/>
    <w:rsid w:val="00B11A6B"/>
    <w:rsid w:val="00B11BF0"/>
    <w:rsid w:val="00B123A9"/>
    <w:rsid w:val="00B22E1A"/>
    <w:rsid w:val="00B231AC"/>
    <w:rsid w:val="00B24A78"/>
    <w:rsid w:val="00B25686"/>
    <w:rsid w:val="00B25B27"/>
    <w:rsid w:val="00B264E5"/>
    <w:rsid w:val="00B302A3"/>
    <w:rsid w:val="00B30FD9"/>
    <w:rsid w:val="00B31299"/>
    <w:rsid w:val="00B324E2"/>
    <w:rsid w:val="00B35A2F"/>
    <w:rsid w:val="00B363A7"/>
    <w:rsid w:val="00B37EF5"/>
    <w:rsid w:val="00B4042A"/>
    <w:rsid w:val="00B421B7"/>
    <w:rsid w:val="00B42491"/>
    <w:rsid w:val="00B4524B"/>
    <w:rsid w:val="00B4545C"/>
    <w:rsid w:val="00B54275"/>
    <w:rsid w:val="00B54685"/>
    <w:rsid w:val="00B56B1E"/>
    <w:rsid w:val="00B63ADA"/>
    <w:rsid w:val="00B63D9E"/>
    <w:rsid w:val="00B70369"/>
    <w:rsid w:val="00B71305"/>
    <w:rsid w:val="00B72F06"/>
    <w:rsid w:val="00B8227B"/>
    <w:rsid w:val="00B825E3"/>
    <w:rsid w:val="00B82BAE"/>
    <w:rsid w:val="00B84596"/>
    <w:rsid w:val="00B86F46"/>
    <w:rsid w:val="00B910F8"/>
    <w:rsid w:val="00B92126"/>
    <w:rsid w:val="00B92246"/>
    <w:rsid w:val="00B928D0"/>
    <w:rsid w:val="00B96E36"/>
    <w:rsid w:val="00BA058B"/>
    <w:rsid w:val="00BA100D"/>
    <w:rsid w:val="00BA3D3C"/>
    <w:rsid w:val="00BA57C8"/>
    <w:rsid w:val="00BB111C"/>
    <w:rsid w:val="00BB19D8"/>
    <w:rsid w:val="00BB375C"/>
    <w:rsid w:val="00BB66AE"/>
    <w:rsid w:val="00BC0E30"/>
    <w:rsid w:val="00BC1A4E"/>
    <w:rsid w:val="00BC1C5D"/>
    <w:rsid w:val="00BC337C"/>
    <w:rsid w:val="00BC3DA8"/>
    <w:rsid w:val="00BC405A"/>
    <w:rsid w:val="00BC4438"/>
    <w:rsid w:val="00BC4875"/>
    <w:rsid w:val="00BC4FD5"/>
    <w:rsid w:val="00BC625B"/>
    <w:rsid w:val="00BD235F"/>
    <w:rsid w:val="00BD330D"/>
    <w:rsid w:val="00BD389F"/>
    <w:rsid w:val="00BD46EA"/>
    <w:rsid w:val="00BD71C9"/>
    <w:rsid w:val="00BD73E1"/>
    <w:rsid w:val="00BD7B46"/>
    <w:rsid w:val="00BE01DD"/>
    <w:rsid w:val="00BE3B7D"/>
    <w:rsid w:val="00BE51DC"/>
    <w:rsid w:val="00BE6B37"/>
    <w:rsid w:val="00BE7632"/>
    <w:rsid w:val="00BE799B"/>
    <w:rsid w:val="00BF1126"/>
    <w:rsid w:val="00BF299A"/>
    <w:rsid w:val="00BF299F"/>
    <w:rsid w:val="00BF3EAC"/>
    <w:rsid w:val="00BF68CC"/>
    <w:rsid w:val="00C00C07"/>
    <w:rsid w:val="00C01F4B"/>
    <w:rsid w:val="00C0478C"/>
    <w:rsid w:val="00C048FF"/>
    <w:rsid w:val="00C1125A"/>
    <w:rsid w:val="00C16186"/>
    <w:rsid w:val="00C1675F"/>
    <w:rsid w:val="00C17759"/>
    <w:rsid w:val="00C17D01"/>
    <w:rsid w:val="00C22B2B"/>
    <w:rsid w:val="00C22FB2"/>
    <w:rsid w:val="00C231A0"/>
    <w:rsid w:val="00C23FA9"/>
    <w:rsid w:val="00C303A7"/>
    <w:rsid w:val="00C32C41"/>
    <w:rsid w:val="00C336F3"/>
    <w:rsid w:val="00C33CF0"/>
    <w:rsid w:val="00C376AE"/>
    <w:rsid w:val="00C440EC"/>
    <w:rsid w:val="00C472EF"/>
    <w:rsid w:val="00C47F94"/>
    <w:rsid w:val="00C518FD"/>
    <w:rsid w:val="00C51AAC"/>
    <w:rsid w:val="00C54F3F"/>
    <w:rsid w:val="00C5528D"/>
    <w:rsid w:val="00C64AA4"/>
    <w:rsid w:val="00C7190F"/>
    <w:rsid w:val="00C72C32"/>
    <w:rsid w:val="00C75004"/>
    <w:rsid w:val="00C75E94"/>
    <w:rsid w:val="00C75F2A"/>
    <w:rsid w:val="00C76248"/>
    <w:rsid w:val="00C805BF"/>
    <w:rsid w:val="00C81CB8"/>
    <w:rsid w:val="00C9072A"/>
    <w:rsid w:val="00C92A3D"/>
    <w:rsid w:val="00C9351C"/>
    <w:rsid w:val="00C94888"/>
    <w:rsid w:val="00C975BA"/>
    <w:rsid w:val="00CA63CA"/>
    <w:rsid w:val="00CA74DB"/>
    <w:rsid w:val="00CB13F8"/>
    <w:rsid w:val="00CB3ABA"/>
    <w:rsid w:val="00CB6CE0"/>
    <w:rsid w:val="00CC3145"/>
    <w:rsid w:val="00CC317C"/>
    <w:rsid w:val="00CC32CD"/>
    <w:rsid w:val="00CC33F5"/>
    <w:rsid w:val="00CC4D59"/>
    <w:rsid w:val="00CC5580"/>
    <w:rsid w:val="00CC64E4"/>
    <w:rsid w:val="00CC733F"/>
    <w:rsid w:val="00CD07CF"/>
    <w:rsid w:val="00CE0E0D"/>
    <w:rsid w:val="00CF0A4D"/>
    <w:rsid w:val="00CF2F83"/>
    <w:rsid w:val="00CF6C53"/>
    <w:rsid w:val="00D023A9"/>
    <w:rsid w:val="00D063CB"/>
    <w:rsid w:val="00D10530"/>
    <w:rsid w:val="00D149A9"/>
    <w:rsid w:val="00D16841"/>
    <w:rsid w:val="00D173D3"/>
    <w:rsid w:val="00D17C64"/>
    <w:rsid w:val="00D20480"/>
    <w:rsid w:val="00D225DB"/>
    <w:rsid w:val="00D22A43"/>
    <w:rsid w:val="00D2634B"/>
    <w:rsid w:val="00D321E3"/>
    <w:rsid w:val="00D3288B"/>
    <w:rsid w:val="00D34243"/>
    <w:rsid w:val="00D367E7"/>
    <w:rsid w:val="00D43648"/>
    <w:rsid w:val="00D44F16"/>
    <w:rsid w:val="00D47932"/>
    <w:rsid w:val="00D50FAF"/>
    <w:rsid w:val="00D52724"/>
    <w:rsid w:val="00D536D7"/>
    <w:rsid w:val="00D54951"/>
    <w:rsid w:val="00D56638"/>
    <w:rsid w:val="00D56753"/>
    <w:rsid w:val="00D60270"/>
    <w:rsid w:val="00D610B3"/>
    <w:rsid w:val="00D62058"/>
    <w:rsid w:val="00D67343"/>
    <w:rsid w:val="00D7357D"/>
    <w:rsid w:val="00D75007"/>
    <w:rsid w:val="00D757A4"/>
    <w:rsid w:val="00D765EA"/>
    <w:rsid w:val="00D76FAA"/>
    <w:rsid w:val="00D77C64"/>
    <w:rsid w:val="00D80C84"/>
    <w:rsid w:val="00D84C7F"/>
    <w:rsid w:val="00D8707C"/>
    <w:rsid w:val="00D874D9"/>
    <w:rsid w:val="00D87568"/>
    <w:rsid w:val="00D879D2"/>
    <w:rsid w:val="00D92F99"/>
    <w:rsid w:val="00D949E4"/>
    <w:rsid w:val="00D96E69"/>
    <w:rsid w:val="00DA16F3"/>
    <w:rsid w:val="00DA1D0B"/>
    <w:rsid w:val="00DA3AA9"/>
    <w:rsid w:val="00DA4F9E"/>
    <w:rsid w:val="00DA782B"/>
    <w:rsid w:val="00DB5BE7"/>
    <w:rsid w:val="00DC43F9"/>
    <w:rsid w:val="00DC4D82"/>
    <w:rsid w:val="00DC4FBC"/>
    <w:rsid w:val="00DC640C"/>
    <w:rsid w:val="00DC7872"/>
    <w:rsid w:val="00DC7C20"/>
    <w:rsid w:val="00DD29DE"/>
    <w:rsid w:val="00DD30CF"/>
    <w:rsid w:val="00DD7D8A"/>
    <w:rsid w:val="00DE0AF1"/>
    <w:rsid w:val="00DE1F9B"/>
    <w:rsid w:val="00DE3C3F"/>
    <w:rsid w:val="00DF04CF"/>
    <w:rsid w:val="00DF0EBB"/>
    <w:rsid w:val="00DF0F14"/>
    <w:rsid w:val="00DF28B0"/>
    <w:rsid w:val="00DF37B0"/>
    <w:rsid w:val="00DF4310"/>
    <w:rsid w:val="00DF463C"/>
    <w:rsid w:val="00DF5795"/>
    <w:rsid w:val="00DF580E"/>
    <w:rsid w:val="00DF6FDA"/>
    <w:rsid w:val="00E00AC0"/>
    <w:rsid w:val="00E018A0"/>
    <w:rsid w:val="00E026DF"/>
    <w:rsid w:val="00E03612"/>
    <w:rsid w:val="00E059AD"/>
    <w:rsid w:val="00E06798"/>
    <w:rsid w:val="00E11DD9"/>
    <w:rsid w:val="00E13182"/>
    <w:rsid w:val="00E1351D"/>
    <w:rsid w:val="00E15B9D"/>
    <w:rsid w:val="00E17ADC"/>
    <w:rsid w:val="00E17D88"/>
    <w:rsid w:val="00E208DE"/>
    <w:rsid w:val="00E2172A"/>
    <w:rsid w:val="00E23953"/>
    <w:rsid w:val="00E23FFE"/>
    <w:rsid w:val="00E2677A"/>
    <w:rsid w:val="00E3092A"/>
    <w:rsid w:val="00E34323"/>
    <w:rsid w:val="00E35C27"/>
    <w:rsid w:val="00E35DC2"/>
    <w:rsid w:val="00E37029"/>
    <w:rsid w:val="00E37934"/>
    <w:rsid w:val="00E4115A"/>
    <w:rsid w:val="00E416F2"/>
    <w:rsid w:val="00E44DB7"/>
    <w:rsid w:val="00E500FE"/>
    <w:rsid w:val="00E50C75"/>
    <w:rsid w:val="00E53CFC"/>
    <w:rsid w:val="00E53E2E"/>
    <w:rsid w:val="00E545AB"/>
    <w:rsid w:val="00E60B94"/>
    <w:rsid w:val="00E630AA"/>
    <w:rsid w:val="00E630EE"/>
    <w:rsid w:val="00E64F37"/>
    <w:rsid w:val="00E678AA"/>
    <w:rsid w:val="00E71D58"/>
    <w:rsid w:val="00E738D4"/>
    <w:rsid w:val="00E74AE1"/>
    <w:rsid w:val="00E75747"/>
    <w:rsid w:val="00E77C73"/>
    <w:rsid w:val="00E77E94"/>
    <w:rsid w:val="00E81ABD"/>
    <w:rsid w:val="00E84D27"/>
    <w:rsid w:val="00E85430"/>
    <w:rsid w:val="00E86338"/>
    <w:rsid w:val="00E97531"/>
    <w:rsid w:val="00E977AC"/>
    <w:rsid w:val="00E97A10"/>
    <w:rsid w:val="00E97BFA"/>
    <w:rsid w:val="00EA16DE"/>
    <w:rsid w:val="00EA3756"/>
    <w:rsid w:val="00EA3E55"/>
    <w:rsid w:val="00EA617F"/>
    <w:rsid w:val="00EA6922"/>
    <w:rsid w:val="00EA7AB5"/>
    <w:rsid w:val="00EB0086"/>
    <w:rsid w:val="00EB0764"/>
    <w:rsid w:val="00EB371B"/>
    <w:rsid w:val="00EB5859"/>
    <w:rsid w:val="00EB67FE"/>
    <w:rsid w:val="00EB783C"/>
    <w:rsid w:val="00EC0924"/>
    <w:rsid w:val="00EC1864"/>
    <w:rsid w:val="00EC45F8"/>
    <w:rsid w:val="00EC50D6"/>
    <w:rsid w:val="00ED080A"/>
    <w:rsid w:val="00ED0A81"/>
    <w:rsid w:val="00ED15FC"/>
    <w:rsid w:val="00ED2BE0"/>
    <w:rsid w:val="00EE3FB8"/>
    <w:rsid w:val="00EE4940"/>
    <w:rsid w:val="00EE5A7B"/>
    <w:rsid w:val="00EF1FCA"/>
    <w:rsid w:val="00EF5F7E"/>
    <w:rsid w:val="00EF7273"/>
    <w:rsid w:val="00EF763F"/>
    <w:rsid w:val="00F015FC"/>
    <w:rsid w:val="00F02609"/>
    <w:rsid w:val="00F03A41"/>
    <w:rsid w:val="00F03B07"/>
    <w:rsid w:val="00F0446F"/>
    <w:rsid w:val="00F051F8"/>
    <w:rsid w:val="00F0686A"/>
    <w:rsid w:val="00F12A62"/>
    <w:rsid w:val="00F1354D"/>
    <w:rsid w:val="00F1727C"/>
    <w:rsid w:val="00F178B1"/>
    <w:rsid w:val="00F2239E"/>
    <w:rsid w:val="00F22402"/>
    <w:rsid w:val="00F22843"/>
    <w:rsid w:val="00F2297B"/>
    <w:rsid w:val="00F25146"/>
    <w:rsid w:val="00F25775"/>
    <w:rsid w:val="00F25A9B"/>
    <w:rsid w:val="00F25F87"/>
    <w:rsid w:val="00F306F6"/>
    <w:rsid w:val="00F35BB5"/>
    <w:rsid w:val="00F40D8E"/>
    <w:rsid w:val="00F40E90"/>
    <w:rsid w:val="00F42321"/>
    <w:rsid w:val="00F437E4"/>
    <w:rsid w:val="00F43BFF"/>
    <w:rsid w:val="00F447A1"/>
    <w:rsid w:val="00F44C25"/>
    <w:rsid w:val="00F453D2"/>
    <w:rsid w:val="00F4686C"/>
    <w:rsid w:val="00F51C93"/>
    <w:rsid w:val="00F53B4D"/>
    <w:rsid w:val="00F54B38"/>
    <w:rsid w:val="00F54C40"/>
    <w:rsid w:val="00F55A85"/>
    <w:rsid w:val="00F65B93"/>
    <w:rsid w:val="00F66C47"/>
    <w:rsid w:val="00F671E6"/>
    <w:rsid w:val="00F71099"/>
    <w:rsid w:val="00F75393"/>
    <w:rsid w:val="00F75A1C"/>
    <w:rsid w:val="00F77361"/>
    <w:rsid w:val="00F77E98"/>
    <w:rsid w:val="00F82176"/>
    <w:rsid w:val="00F86EF9"/>
    <w:rsid w:val="00F9218C"/>
    <w:rsid w:val="00F92F05"/>
    <w:rsid w:val="00F944D1"/>
    <w:rsid w:val="00F97EB6"/>
    <w:rsid w:val="00FA0F7F"/>
    <w:rsid w:val="00FA12B8"/>
    <w:rsid w:val="00FA68DE"/>
    <w:rsid w:val="00FB1EAB"/>
    <w:rsid w:val="00FB30A9"/>
    <w:rsid w:val="00FB38D2"/>
    <w:rsid w:val="00FB457C"/>
    <w:rsid w:val="00FB595D"/>
    <w:rsid w:val="00FC1DBB"/>
    <w:rsid w:val="00FC34AA"/>
    <w:rsid w:val="00FC392C"/>
    <w:rsid w:val="00FC39F3"/>
    <w:rsid w:val="00FC5343"/>
    <w:rsid w:val="00FC79A3"/>
    <w:rsid w:val="00FC7ADE"/>
    <w:rsid w:val="00FD09DC"/>
    <w:rsid w:val="00FD16BA"/>
    <w:rsid w:val="00FD4030"/>
    <w:rsid w:val="00FD5450"/>
    <w:rsid w:val="00FD586B"/>
    <w:rsid w:val="00FE1232"/>
    <w:rsid w:val="00FE193E"/>
    <w:rsid w:val="00FE211B"/>
    <w:rsid w:val="00FE360B"/>
    <w:rsid w:val="00FE3648"/>
    <w:rsid w:val="00FF297A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568A7"/>
  <w15:docId w15:val="{6B2E4F10-1A25-48C4-AE21-B60982645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C3BBE"/>
    <w:rPr>
      <w:rFonts w:ascii="Daimler CS Light" w:hAnsi="Daimler CS Light"/>
    </w:rPr>
  </w:style>
  <w:style w:type="paragraph" w:styleId="Balk1">
    <w:name w:val="heading 1"/>
    <w:basedOn w:val="Normal"/>
    <w:next w:val="Normal"/>
    <w:link w:val="Balk1Char"/>
    <w:uiPriority w:val="9"/>
    <w:qFormat/>
    <w:rsid w:val="003E2AA5"/>
    <w:pPr>
      <w:keepNext/>
      <w:keepLines/>
      <w:spacing w:after="0"/>
      <w:outlineLvl w:val="0"/>
    </w:pPr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E2AA5"/>
    <w:pPr>
      <w:keepNext/>
      <w:keepLines/>
      <w:spacing w:after="0"/>
      <w:outlineLvl w:val="1"/>
    </w:pPr>
    <w:rPr>
      <w:rFonts w:ascii="Daimler CS Demi" w:eastAsiaTheme="majorEastAsia" w:hAnsi="Daimler CS Demi" w:cstheme="majorBidi"/>
      <w:sz w:val="21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E2AA5"/>
    <w:pPr>
      <w:keepNext/>
      <w:keepLines/>
      <w:spacing w:after="0"/>
      <w:outlineLvl w:val="2"/>
    </w:pPr>
    <w:rPr>
      <w:rFonts w:ascii="CorpoSLig" w:eastAsiaTheme="majorEastAsia" w:hAnsi="CorpoSLig" w:cstheme="majorBidi"/>
      <w:sz w:val="21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00F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00FB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4B8C"/>
  </w:style>
  <w:style w:type="paragraph" w:styleId="AltBilgi">
    <w:name w:val="footer"/>
    <w:basedOn w:val="Normal"/>
    <w:link w:val="Al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4B8C"/>
  </w:style>
  <w:style w:type="table" w:styleId="TabloKlavuzu">
    <w:name w:val="Table Grid"/>
    <w:basedOn w:val="NormalTablo"/>
    <w:rsid w:val="008A7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LStat">
    <w:name w:val="MLStat"/>
    <w:semiHidden/>
    <w:locked/>
    <w:rsid w:val="00EC1864"/>
    <w:pPr>
      <w:spacing w:after="380" w:line="380" w:lineRule="exact"/>
      <w:ind w:left="2002" w:right="2002" w:firstLine="2002"/>
    </w:pPr>
    <w:rPr>
      <w:rFonts w:ascii="CorpoS" w:eastAsia="Times New Roman" w:hAnsi="CorpoS" w:cs="Times New Roman"/>
      <w:sz w:val="26"/>
      <w:szCs w:val="20"/>
    </w:rPr>
  </w:style>
  <w:style w:type="character" w:styleId="SayfaNumaras">
    <w:name w:val="page number"/>
    <w:basedOn w:val="VarsaylanParagrafYazTipi"/>
    <w:semiHidden/>
    <w:rsid w:val="00EC1864"/>
  </w:style>
  <w:style w:type="paragraph" w:customStyle="1" w:styleId="EinfAbs">
    <w:name w:val="[Einf. Abs.]"/>
    <w:basedOn w:val="Normal"/>
    <w:uiPriority w:val="99"/>
    <w:rsid w:val="008436BE"/>
    <w:pPr>
      <w:autoSpaceDE w:val="0"/>
      <w:autoSpaceDN w:val="0"/>
      <w:adjustRightInd w:val="0"/>
      <w:spacing w:after="0" w:line="288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de-DE"/>
    </w:rPr>
  </w:style>
  <w:style w:type="character" w:customStyle="1" w:styleId="02INFORMATIONP431C7585TypographyPantone431C">
    <w:name w:val="02_INFORMATION P431C 7.5/8.5 (Typography Pantone 431 C)"/>
    <w:uiPriority w:val="99"/>
    <w:rsid w:val="00B11BF0"/>
    <w:rPr>
      <w:rFonts w:ascii="Daimler CS Light" w:hAnsi="Daimler CS Light" w:cs="Corporate S Light"/>
      <w:color w:val="000000"/>
      <w:spacing w:val="0"/>
      <w:position w:val="0"/>
      <w:sz w:val="15"/>
      <w:szCs w:val="15"/>
    </w:rPr>
  </w:style>
  <w:style w:type="paragraph" w:customStyle="1" w:styleId="01Flietext">
    <w:name w:val="01_Fließtext"/>
    <w:basedOn w:val="Normal"/>
    <w:link w:val="01FlietextZchn"/>
    <w:qFormat/>
    <w:rsid w:val="00B11BF0"/>
    <w:pPr>
      <w:spacing w:after="0" w:line="284" w:lineRule="exact"/>
    </w:pPr>
    <w:rPr>
      <w:sz w:val="21"/>
      <w:szCs w:val="21"/>
    </w:rPr>
  </w:style>
  <w:style w:type="paragraph" w:customStyle="1" w:styleId="02Betreffzeile">
    <w:name w:val="02_Betreffzeile"/>
    <w:basedOn w:val="Normal"/>
    <w:qFormat/>
    <w:rsid w:val="001850C2"/>
    <w:pPr>
      <w:framePr w:hSpace="142" w:wrap="around" w:vAnchor="page" w:hAnchor="margin" w:y="2665"/>
      <w:spacing w:after="0" w:line="284" w:lineRule="exact"/>
    </w:pPr>
    <w:rPr>
      <w:rFonts w:ascii="Daimler CS Demi" w:hAnsi="Daimler CS Demi"/>
      <w:sz w:val="21"/>
      <w:szCs w:val="21"/>
    </w:rPr>
  </w:style>
  <w:style w:type="paragraph" w:customStyle="1" w:styleId="03Absender">
    <w:name w:val="03_Absender"/>
    <w:basedOn w:val="Normal"/>
    <w:qFormat/>
    <w:rsid w:val="00B11BF0"/>
    <w:pPr>
      <w:framePr w:hSpace="142" w:wrap="around" w:vAnchor="page" w:hAnchor="margin" w:y="2665"/>
      <w:spacing w:after="0" w:line="240" w:lineRule="auto"/>
    </w:pPr>
    <w:rPr>
      <w:sz w:val="15"/>
      <w:szCs w:val="15"/>
    </w:rPr>
  </w:style>
  <w:style w:type="paragraph" w:customStyle="1" w:styleId="04Name">
    <w:name w:val="04_Name"/>
    <w:basedOn w:val="Normal"/>
    <w:qFormat/>
    <w:rsid w:val="00B11BF0"/>
    <w:pPr>
      <w:framePr w:hSpace="142" w:wrap="around" w:vAnchor="page" w:hAnchor="margin" w:y="2665"/>
      <w:spacing w:after="0" w:line="260" w:lineRule="exact"/>
      <w:ind w:left="709" w:hanging="709"/>
    </w:pPr>
    <w:rPr>
      <w:sz w:val="23"/>
      <w:szCs w:val="23"/>
    </w:rPr>
  </w:style>
  <w:style w:type="paragraph" w:customStyle="1" w:styleId="05Funktion">
    <w:name w:val="05_Funktion"/>
    <w:basedOn w:val="Normal"/>
    <w:qFormat/>
    <w:rsid w:val="00B11BF0"/>
    <w:pPr>
      <w:framePr w:hSpace="142" w:wrap="around" w:vAnchor="page" w:hAnchor="margin" w:y="2665"/>
      <w:spacing w:after="0" w:line="204" w:lineRule="exact"/>
    </w:pPr>
    <w:rPr>
      <w:sz w:val="17"/>
      <w:szCs w:val="17"/>
    </w:rPr>
  </w:style>
  <w:style w:type="paragraph" w:customStyle="1" w:styleId="06Bezugszeichen">
    <w:name w:val="06_Bezugszeichen"/>
    <w:basedOn w:val="Normal"/>
    <w:qFormat/>
    <w:rsid w:val="00B11BF0"/>
    <w:pPr>
      <w:framePr w:hSpace="142" w:wrap="around" w:vAnchor="page" w:hAnchor="margin" w:y="2665"/>
      <w:spacing w:after="0" w:line="170" w:lineRule="exact"/>
    </w:pPr>
    <w:rPr>
      <w:sz w:val="15"/>
      <w:szCs w:val="15"/>
    </w:rPr>
  </w:style>
  <w:style w:type="paragraph" w:customStyle="1" w:styleId="07Adressfeld">
    <w:name w:val="07_Adressfeld"/>
    <w:basedOn w:val="Normal"/>
    <w:qFormat/>
    <w:rsid w:val="00B11BF0"/>
    <w:pPr>
      <w:framePr w:hSpace="142" w:wrap="around" w:vAnchor="page" w:hAnchor="margin" w:y="2665"/>
      <w:spacing w:after="0" w:line="275" w:lineRule="exact"/>
    </w:pPr>
    <w:rPr>
      <w:position w:val="6"/>
      <w:sz w:val="21"/>
      <w:szCs w:val="21"/>
    </w:rPr>
  </w:style>
  <w:style w:type="paragraph" w:customStyle="1" w:styleId="08Fubereich">
    <w:name w:val="08_Fußbereich"/>
    <w:basedOn w:val="AltBilgi"/>
    <w:qFormat/>
    <w:rsid w:val="00B11BF0"/>
    <w:pPr>
      <w:framePr w:wrap="around" w:vAnchor="page" w:hAnchor="margin" w:y="14796"/>
    </w:pPr>
    <w:rPr>
      <w:rFonts w:cs="DaimlerCS-Light"/>
      <w:sz w:val="15"/>
    </w:rPr>
  </w:style>
  <w:style w:type="character" w:styleId="KitapBal">
    <w:name w:val="Book Title"/>
    <w:basedOn w:val="VarsaylanParagrafYazTipi"/>
    <w:uiPriority w:val="33"/>
    <w:rsid w:val="00C23FA9"/>
    <w:rPr>
      <w:b/>
      <w:bCs/>
      <w:i/>
      <w:iCs/>
      <w:spacing w:val="5"/>
    </w:rPr>
  </w:style>
  <w:style w:type="paragraph" w:customStyle="1" w:styleId="09Seitenzahl">
    <w:name w:val="09_Seitenzahl"/>
    <w:basedOn w:val="MLStat"/>
    <w:rsid w:val="00B11BF0"/>
    <w:pPr>
      <w:framePr w:w="1556" w:h="289" w:wrap="around" w:vAnchor="page" w:hAnchor="page" w:x="9688" w:y="16072"/>
      <w:spacing w:after="0"/>
      <w:ind w:left="0" w:right="0" w:firstLine="0"/>
      <w:jc w:val="right"/>
    </w:pPr>
    <w:rPr>
      <w:rFonts w:ascii="Daimler CS Light" w:hAnsi="Daimler CS Light"/>
      <w:noProof/>
      <w:sz w:val="15"/>
      <w:szCs w:val="15"/>
    </w:rPr>
  </w:style>
  <w:style w:type="paragraph" w:customStyle="1" w:styleId="09Firmenbezeichnung">
    <w:name w:val="09_Firmenbezeichnung"/>
    <w:basedOn w:val="02Betreffzeile"/>
    <w:qFormat/>
    <w:rsid w:val="00BC3DA8"/>
    <w:pPr>
      <w:framePr w:wrap="around" w:xAlign="right" w:y="1173"/>
      <w:spacing w:line="260" w:lineRule="exact"/>
    </w:pPr>
    <w:rPr>
      <w:rFonts w:ascii="Daimler CAC" w:hAnsi="Daimler CAC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0D65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3E2AA5"/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3E2AA5"/>
    <w:rPr>
      <w:rFonts w:ascii="Daimler CS Demi" w:eastAsiaTheme="majorEastAsia" w:hAnsi="Daimler CS Demi" w:cstheme="majorBidi"/>
      <w:sz w:val="21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E2AA5"/>
    <w:rPr>
      <w:rFonts w:ascii="CorpoSLig" w:eastAsiaTheme="majorEastAsia" w:hAnsi="CorpoSLig" w:cstheme="majorBidi"/>
      <w:sz w:val="21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200FB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sid w:val="00200FBB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Kpr">
    <w:name w:val="Hyperlink"/>
    <w:basedOn w:val="VarsaylanParagrafYazTipi"/>
    <w:uiPriority w:val="99"/>
    <w:unhideWhenUsed/>
    <w:rsid w:val="00535AC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24EE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de-DE"/>
    </w:rPr>
  </w:style>
  <w:style w:type="character" w:customStyle="1" w:styleId="s2">
    <w:name w:val="s2"/>
    <w:basedOn w:val="VarsaylanParagrafYazTipi"/>
    <w:rsid w:val="00324EE1"/>
  </w:style>
  <w:style w:type="character" w:customStyle="1" w:styleId="01FlietextZchn">
    <w:name w:val="01_Fließtext Zchn"/>
    <w:basedOn w:val="VarsaylanParagrafYazTipi"/>
    <w:link w:val="01Flietext"/>
    <w:rsid w:val="006D555E"/>
    <w:rPr>
      <w:rFonts w:ascii="Daimler CS Light" w:hAnsi="Daimler CS Light"/>
      <w:sz w:val="21"/>
      <w:szCs w:val="21"/>
    </w:rPr>
  </w:style>
  <w:style w:type="character" w:styleId="AklamaBavurusu">
    <w:name w:val="annotation reference"/>
    <w:basedOn w:val="VarsaylanParagrafYazTipi"/>
    <w:uiPriority w:val="99"/>
    <w:unhideWhenUsed/>
    <w:rsid w:val="006D555E"/>
    <w:rPr>
      <w:sz w:val="16"/>
      <w:szCs w:val="16"/>
    </w:rPr>
  </w:style>
  <w:style w:type="paragraph" w:styleId="AklamaMetni">
    <w:name w:val="annotation text"/>
    <w:basedOn w:val="Normal"/>
    <w:link w:val="AklamaMetniChar"/>
    <w:unhideWhenUsed/>
    <w:rsid w:val="006D555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6D555E"/>
    <w:rPr>
      <w:rFonts w:ascii="Daimler CS Light" w:hAnsi="Daimler CS Light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D555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D555E"/>
    <w:rPr>
      <w:rFonts w:ascii="Daimler CS Light" w:hAnsi="Daimler CS Light"/>
      <w:b/>
      <w:bCs/>
      <w:sz w:val="20"/>
      <w:szCs w:val="20"/>
    </w:rPr>
  </w:style>
  <w:style w:type="paragraph" w:styleId="ListeParagraf">
    <w:name w:val="List Paragraph"/>
    <w:basedOn w:val="Normal"/>
    <w:uiPriority w:val="34"/>
    <w:rsid w:val="00221213"/>
    <w:pPr>
      <w:ind w:left="720"/>
      <w:contextualSpacing/>
    </w:pPr>
  </w:style>
  <w:style w:type="paragraph" w:styleId="Dzeltme">
    <w:name w:val="Revision"/>
    <w:hidden/>
    <w:uiPriority w:val="99"/>
    <w:semiHidden/>
    <w:rsid w:val="001A47D4"/>
    <w:pPr>
      <w:spacing w:after="0" w:line="240" w:lineRule="auto"/>
    </w:pPr>
    <w:rPr>
      <w:rFonts w:ascii="Daimler CS Light" w:hAnsi="Daimler CS Light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77FEB"/>
    <w:rPr>
      <w:color w:val="605E5C"/>
      <w:shd w:val="clear" w:color="auto" w:fill="E1DFDD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9F0B1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4A4B65"/>
    <w:rPr>
      <w:color w:val="954F72" w:themeColor="followedHyperlink"/>
      <w:u w:val="single"/>
    </w:rPr>
  </w:style>
  <w:style w:type="character" w:customStyle="1" w:styleId="zmlenmeyenBahsetme3">
    <w:name w:val="Çözümlenmeyen Bahsetme3"/>
    <w:basedOn w:val="VarsaylanParagrafYazTipi"/>
    <w:uiPriority w:val="99"/>
    <w:rsid w:val="003D554F"/>
    <w:rPr>
      <w:color w:val="605E5C"/>
      <w:shd w:val="clear" w:color="auto" w:fill="E1DFDD"/>
    </w:rPr>
  </w:style>
  <w:style w:type="character" w:customStyle="1" w:styleId="normaltextrun">
    <w:name w:val="normaltextrun"/>
    <w:basedOn w:val="VarsaylanParagrafYazTipi"/>
    <w:rsid w:val="00A9218E"/>
  </w:style>
  <w:style w:type="character" w:customStyle="1" w:styleId="spellingerror">
    <w:name w:val="spellingerror"/>
    <w:basedOn w:val="VarsaylanParagrafYazTipi"/>
    <w:rsid w:val="00A9218E"/>
  </w:style>
  <w:style w:type="character" w:customStyle="1" w:styleId="eop">
    <w:name w:val="eop"/>
    <w:basedOn w:val="VarsaylanParagrafYazTipi"/>
    <w:rsid w:val="00A9218E"/>
  </w:style>
  <w:style w:type="paragraph" w:customStyle="1" w:styleId="xmsonormal">
    <w:name w:val="x_msonormal"/>
    <w:basedOn w:val="Normal"/>
    <w:rsid w:val="00704DEB"/>
    <w:pPr>
      <w:spacing w:after="0" w:line="240" w:lineRule="auto"/>
    </w:pPr>
    <w:rPr>
      <w:rFonts w:ascii="Calibri" w:hAnsi="Calibri" w:cs="Calibri"/>
      <w:lang w:val="tr-TR" w:eastAsia="tr-TR"/>
    </w:rPr>
  </w:style>
  <w:style w:type="paragraph" w:customStyle="1" w:styleId="paragraph">
    <w:name w:val="paragraph"/>
    <w:basedOn w:val="Normal"/>
    <w:rsid w:val="00290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  <w14:ligatures w14:val="standardContextual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06126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72EF"/>
    <w:rPr>
      <w:color w:val="605E5C"/>
      <w:shd w:val="clear" w:color="auto" w:fill="E1DFDD"/>
    </w:rPr>
  </w:style>
  <w:style w:type="paragraph" w:styleId="GvdeMetni">
    <w:name w:val="Body Text"/>
    <w:basedOn w:val="Normal"/>
    <w:link w:val="GvdeMetniChar"/>
    <w:uiPriority w:val="1"/>
    <w:qFormat/>
    <w:rsid w:val="00AF620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1"/>
      <w:szCs w:val="21"/>
      <w:lang w:val="de-DE" w:eastAsia="de-DE" w:bidi="de-DE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6203"/>
    <w:rPr>
      <w:rFonts w:ascii="Calibri" w:eastAsia="Calibri" w:hAnsi="Calibri" w:cs="Calibri"/>
      <w:sz w:val="21"/>
      <w:szCs w:val="21"/>
      <w:lang w:val="de-DE" w:eastAsia="de-DE" w:bidi="de-DE"/>
    </w:rPr>
  </w:style>
  <w:style w:type="paragraph" w:customStyle="1" w:styleId="TableParagraph">
    <w:name w:val="Table Paragraph"/>
    <w:basedOn w:val="Normal"/>
    <w:uiPriority w:val="1"/>
    <w:qFormat/>
    <w:rsid w:val="00AF6203"/>
    <w:pPr>
      <w:widowControl w:val="0"/>
      <w:autoSpaceDE w:val="0"/>
      <w:autoSpaceDN w:val="0"/>
      <w:spacing w:before="54" w:after="0" w:line="206" w:lineRule="exact"/>
      <w:jc w:val="center"/>
    </w:pPr>
    <w:rPr>
      <w:rFonts w:ascii="Calibri" w:eastAsia="Calibri" w:hAnsi="Calibri" w:cs="Calibri"/>
      <w:lang w:val="de-DE" w:eastAsia="de-DE" w:bidi="de-DE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A1187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A11878"/>
    <w:rPr>
      <w:rFonts w:ascii="Daimler CS Light" w:hAnsi="Daimler CS Light"/>
      <w:sz w:val="20"/>
      <w:szCs w:val="20"/>
    </w:rPr>
  </w:style>
  <w:style w:type="character" w:styleId="DipnotBavurusu">
    <w:name w:val="footnote reference"/>
    <w:aliases w:val="11_Fußnotenzeichen"/>
    <w:basedOn w:val="VarsaylanParagrafYazTipi"/>
    <w:uiPriority w:val="99"/>
    <w:qFormat/>
    <w:rsid w:val="00A11878"/>
    <w:rPr>
      <w:rFonts w:ascii="MB Corpo S Text Office Light" w:hAnsi="MB Corpo S Text Office Light"/>
      <w:b w:val="0"/>
      <w:i w:val="0"/>
      <w:caps w:val="0"/>
      <w:smallCaps w:val="0"/>
      <w:strike w:val="0"/>
      <w:dstrike w:val="0"/>
      <w:vanish w:val="0"/>
      <w:sz w:val="17"/>
      <w:vertAlign w:val="superscript"/>
    </w:rPr>
  </w:style>
  <w:style w:type="paragraph" w:customStyle="1" w:styleId="08Footerarea">
    <w:name w:val="08_Footer area"/>
    <w:basedOn w:val="Normal"/>
    <w:autoRedefine/>
    <w:uiPriority w:val="7"/>
    <w:qFormat/>
    <w:rsid w:val="006D2BFE"/>
    <w:pPr>
      <w:framePr w:wrap="around" w:vAnchor="page" w:hAnchor="margin" w:y="13830"/>
      <w:tabs>
        <w:tab w:val="center" w:pos="4536"/>
        <w:tab w:val="right" w:pos="9072"/>
      </w:tabs>
      <w:spacing w:after="0" w:line="170" w:lineRule="exact"/>
      <w:suppressOverlap/>
    </w:pPr>
    <w:rPr>
      <w:rFonts w:ascii="MB Corpo S Text Office Light" w:eastAsia="SimSun" w:hAnsi="MB Corpo S Text Office Light" w:cs="MB Corpo S Text Office Light"/>
      <w:sz w:val="15"/>
      <w:lang w:val="de-DE"/>
    </w:rPr>
  </w:style>
  <w:style w:type="paragraph" w:customStyle="1" w:styleId="Default">
    <w:name w:val="Default"/>
    <w:rsid w:val="007C109F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  <w:lang w:val="tr-TR"/>
    </w:rPr>
  </w:style>
  <w:style w:type="paragraph" w:customStyle="1" w:styleId="elementtoproof">
    <w:name w:val="elementtoproof"/>
    <w:basedOn w:val="Normal"/>
    <w:rsid w:val="00133246"/>
    <w:pPr>
      <w:spacing w:before="100" w:beforeAutospacing="1" w:after="100" w:afterAutospacing="1" w:line="240" w:lineRule="auto"/>
    </w:pPr>
    <w:rPr>
      <w:rFonts w:ascii="Calibri" w:hAnsi="Calibri" w:cs="Calibri"/>
      <w:lang w:val="tr-TR" w:eastAsia="tr-TR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3D5F0F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3D5F0F"/>
    <w:rPr>
      <w:rFonts w:ascii="Daimler CS Light" w:hAnsi="Daimler CS Light"/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3D5F0F"/>
    <w:rPr>
      <w:vertAlign w:val="superscript"/>
    </w:rPr>
  </w:style>
  <w:style w:type="character" w:customStyle="1" w:styleId="highlight">
    <w:name w:val="highlight"/>
    <w:basedOn w:val="VarsaylanParagrafYazTipi"/>
    <w:rsid w:val="00B05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a\Desktop\Daimler%20allgemein\Templates\2020\November%202020\Mercedes-Benz%20AG_deutsch_COM-MB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2cb5f-2f6a-4030-9b20-676360053bce" xsi:nil="true"/>
    <lcf76f155ced4ddcb4097134ff3c332f xmlns="9f52ed23-73ae-4a4d-aaaf-60c79e09676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F38A404E8BD69E4AB2D41E7BEDF0D76D" ma:contentTypeVersion="19" ma:contentTypeDescription="Yeni belge oluşturun." ma:contentTypeScope="" ma:versionID="e6581cfb1b3a9e48858f14bb27af6381">
  <xsd:schema xmlns:xsd="http://www.w3.org/2001/XMLSchema" xmlns:xs="http://www.w3.org/2001/XMLSchema" xmlns:p="http://schemas.microsoft.com/office/2006/metadata/properties" xmlns:ns2="b842cb5f-2f6a-4030-9b20-676360053bce" xmlns:ns3="9f52ed23-73ae-4a4d-aaaf-60c79e09676a" targetNamespace="http://schemas.microsoft.com/office/2006/metadata/properties" ma:root="true" ma:fieldsID="eae04808caf0e04ca19483339e621950" ns2:_="" ns3:_="">
    <xsd:import namespace="b842cb5f-2f6a-4030-9b20-676360053bce"/>
    <xsd:import namespace="9f52ed23-73ae-4a4d-aaaf-60c79e09676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2cb5f-2f6a-4030-9b20-676360053b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410301d-5c5e-44da-9ee0-b915c7df3032}" ma:internalName="TaxCatchAll" ma:showField="CatchAllData" ma:web="b842cb5f-2f6a-4030-9b20-676360053b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2ed23-73ae-4a4d-aaaf-60c79e0967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Resim Etiketleri" ma:readOnly="false" ma:fieldId="{5cf76f15-5ced-4ddc-b409-7134ff3c332f}" ma:taxonomyMulti="true" ma:sspId="4e7ffc24-5788-45c7-84b1-2ec583ca0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34304-597A-4583-8C1B-FD676ED5D3B7}">
  <ds:schemaRefs>
    <ds:schemaRef ds:uri="http://schemas.microsoft.com/office/2006/metadata/properties"/>
    <ds:schemaRef ds:uri="http://schemas.microsoft.com/office/infopath/2007/PartnerControls"/>
    <ds:schemaRef ds:uri="b842cb5f-2f6a-4030-9b20-676360053bce"/>
    <ds:schemaRef ds:uri="9f52ed23-73ae-4a4d-aaaf-60c79e09676a"/>
  </ds:schemaRefs>
</ds:datastoreItem>
</file>

<file path=customXml/itemProps2.xml><?xml version="1.0" encoding="utf-8"?>
<ds:datastoreItem xmlns:ds="http://schemas.openxmlformats.org/officeDocument/2006/customXml" ds:itemID="{BFA85FB1-72D3-4AD5-8D70-8091238FE2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D6D93B-736D-41B8-B912-B842269ACF31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4.xml><?xml version="1.0" encoding="utf-8"?>
<ds:datastoreItem xmlns:ds="http://schemas.openxmlformats.org/officeDocument/2006/customXml" ds:itemID="{37E2A0AD-68F7-46C4-8086-14CAAD5CE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42cb5f-2f6a-4030-9b20-676360053bce"/>
    <ds:schemaRef ds:uri="9f52ed23-73ae-4a4d-aaaf-60c79e096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Mercedes-Benz AG_deutsch_COM-MB.dotx</Template>
  <TotalTime>4</TotalTime>
  <Pages>1</Pages>
  <Words>651</Words>
  <Characters>3711</Characters>
  <Application>Microsoft Office Word</Application>
  <DocSecurity>0</DocSecurity>
  <Lines>30</Lines>
  <Paragraphs>8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>Press Information</vt:lpstr>
      <vt:lpstr>Press Information</vt:lpstr>
      <vt:lpstr>Press Information</vt:lpstr>
    </vt:vector>
  </TitlesOfParts>
  <Company>Mercedes-Benz AG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Information</dc:title>
  <dc:subject/>
  <dc:creator>COM/MB</dc:creator>
  <cp:keywords/>
  <dc:description/>
  <cp:lastModifiedBy>Irem Sekerci</cp:lastModifiedBy>
  <cp:revision>8</cp:revision>
  <cp:lastPrinted>2019-10-24T15:33:00Z</cp:lastPrinted>
  <dcterms:created xsi:type="dcterms:W3CDTF">2026-08-12T08:07:00Z</dcterms:created>
  <dcterms:modified xsi:type="dcterms:W3CDTF">2026-08-12T09:32:00Z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0x010100F38A404E8BD69E4AB2D41E7BEDF0D76D</vt:lpwstr>
  </property>
  <property fmtid="{D5CDD505-2E9C-101B-9397-08002B2CF9AE}" pid="3" name="MSIP_Label_924dbb1d-991d-4bbd-aad5-33bac1d8ffaf_Enabled">
    <vt:lpwstr>true</vt:lpwstr>
  </property>
  <property fmtid="{D5CDD505-2E9C-101B-9397-08002B2CF9AE}" pid="4" name="MSIP_Label_924dbb1d-991d-4bbd-aad5-33bac1d8ffaf_SetDate">
    <vt:lpwstr>2023-08-22T09:44:30Z</vt:lpwstr>
  </property>
  <property fmtid="{D5CDD505-2E9C-101B-9397-08002B2CF9AE}" pid="5" name="MSIP_Label_924dbb1d-991d-4bbd-aad5-33bac1d8ffaf_Method">
    <vt:lpwstr>Standard</vt:lpwstr>
  </property>
  <property fmtid="{D5CDD505-2E9C-101B-9397-08002B2CF9AE}" pid="6" name="MSIP_Label_924dbb1d-991d-4bbd-aad5-33bac1d8ffaf_Name">
    <vt:lpwstr>924dbb1d-991d-4bbd-aad5-33bac1d8ffaf</vt:lpwstr>
  </property>
  <property fmtid="{D5CDD505-2E9C-101B-9397-08002B2CF9AE}" pid="7" name="MSIP_Label_924dbb1d-991d-4bbd-aad5-33bac1d8ffaf_SiteId">
    <vt:lpwstr>9652d7c2-1ccf-4940-8151-4a92bd474ed0</vt:lpwstr>
  </property>
  <property fmtid="{D5CDD505-2E9C-101B-9397-08002B2CF9AE}" pid="8" name="MSIP_Label_924dbb1d-991d-4bbd-aad5-33bac1d8ffaf_ActionId">
    <vt:lpwstr>62e5798e-b574-4300-90a8-ce5125d85239</vt:lpwstr>
  </property>
  <property fmtid="{D5CDD505-2E9C-101B-9397-08002B2CF9AE}" pid="9" name="MSIP_Label_924dbb1d-991d-4bbd-aad5-33bac1d8ffaf_ContentBits">
    <vt:lpwstr>0</vt:lpwstr>
  </property>
</Properties>
</file>